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01:22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Dívčí Hrad stále nemá svého majitele</w:t>
      </w:r>
    </w:p>
    <w:p>
      <w:pPr/>
      <w:r>
        <w:rPr/>
        <w:t xml:space="preserve">O zámek Dívčí Hrad, který je dominantou stejnojmenné obce, měla zájem právě i obec.</w:t>
      </w:r>
    </w:p>
    <w:p>
      <w:pPr/>
      <w:r>
        <w:rPr/>
        <w:t xml:space="preserve">„Obec Dívčí Hrad samozřejmě o zámek měla zájem, ale to v případě, že by byl proveden takzvaný bezúplatný převod, protože kupní cena za prvé je dosti vysoká na to, v jakém technickém stavu zámek je a za druhé opravdu ty investice na to, aby se ten zámek dal otevřít, abychom mohli nějakým způsobem tady pořádat nějaké kulturní a společenské akce, tak ta oprava bude velmi vysoká cenově,“ říká starosta obce Dívčí Hrad Jan Bezděk</w:t>
      </w:r>
    </w:p>
    <w:p>
      <w:pPr/>
      <w:r>
        <w:rPr/>
        <w:t xml:space="preserve">Prodej zámku nicméně obec Dívčí Hrad plně podporuje. A je ochotna na provoz zámku i částečně přispívat. </w:t>
      </w:r>
    </w:p>
    <w:p>
      <w:pPr/>
      <w:r>
        <w:rPr/>
        <w:t xml:space="preserve">„Ale takovým majitelům, kteří ten zámek otevřou pro veřejnost, nebo tady zřídí třeba nějaké ubytování tak, aby byl podpořen turismus a cestovní ruch,“ uvádí starosta obce Dívčí Hrad Jan Bezděk</w:t>
      </w:r>
    </w:p>
    <w:p>
      <w:pPr/>
      <w:r>
        <w:rPr/>
        <w:t xml:space="preserve">Zájemci mají stále šanci zámek získat. Už v březnu proběhne druhé kolo výběrového řízení.</w:t>
      </w:r>
    </w:p>
    <w:p>
      <w:pPr/>
      <w:r>
        <w:rPr/>
        <w:t xml:space="preserve">„Cena ještě nebyla definitivně stanovena. To znamená, není zatím přesně určeno, jestli se bude cena snižovat. Je to jedna z variant. Předpokládáme, že to výběrové řízení bude trvat několik týdnů tak, aby měli zájemci dost času do tohoto objektu se podívat a podat správnou nabídku, dodává mluvčí ÚZSVM Radek Ležatka</w:t>
      </w:r>
    </w:p>
    <w:p>
      <w:pPr/>
      <w:r>
        <w:rPr/>
        <w:t xml:space="preserve">Pokud skončí neúspěšně i druhé kolo, stát předpokládá, že vypíše další kolo výběrového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267/zamek-divci-hrad-stale-nema-sveho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2026-05-18T00:51:10+02:00</dcterms:created>
  <dcterms:modified xsi:type="dcterms:W3CDTF">2026-05-18T00:51:10+02:00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