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dialog města a církví na NJ radnici</w:t>
      </w:r>
    </w:p>
    <w:p>
      <w:pPr/>
      <w:r>
        <w:rPr/>
        <w:t xml:space="preserve">U jednoho stolu spolu na novojičínské radnici usedli představitelé tří církví - římskokatolické, evangelické a adventisté. Kromě důležité roviny toho, že město společenství věřících vnímá, setkání zdůraznilo kontakt církví se sociálními organizacemi. </w:t>
      </w:r>
    </w:p>
    <w:p>
      <w:pPr/>
      <w:r>
        <w:rPr/>
        <w:t xml:space="preserve">“Mají ty sociální služby výborně podchycené a to město je i díky právě církvím výborně zabezpečeno,” prohlásil Jaroslav Dvořák (ČSSD), starosta Nového Jičína.</w:t>
      </w:r>
    </w:p>
    <w:p>
      <w:pPr/>
      <w:r>
        <w:rPr/>
        <w:t xml:space="preserve">Dalším okruhem témat byla kulturní sféra. </w:t>
      </w:r>
    </w:p>
    <w:p>
      <w:pPr/>
      <w:r>
        <w:rPr/>
        <w:t xml:space="preserve">“Už je to asi šest let, pravidelně konáme hudební festival s názvem Dny umění nevidomých na Moravě,” uvedl Pavel Prejda, farář Českobratrské církve evangelické Nový Jičín. </w:t>
      </w:r>
    </w:p>
    <w:p>
      <w:pPr/>
      <w:r>
        <w:rPr/>
        <w:t xml:space="preserve">Adventistická církev zase nabídla pomoc v oblasti ekologie, například při jarním čištění potoků.  </w:t>
      </w:r>
    </w:p>
    <w:p>
      <w:pPr/>
      <w:r>
        <w:rPr/>
        <w:t xml:space="preserve">“Myslím si, že křesťan a ekologie by mělo jít dohromady, protože křesťanství to není jen vztah k Bohu, k lidem, ale i k tomu životnímu prostředí,” míní Libor Škrla, kazatel Sboru církve adventistů Nový Jičín. </w:t>
      </w:r>
    </w:p>
    <w:p>
      <w:pPr/>
      <w:r>
        <w:rPr/>
        <w:t xml:space="preserve">Další styčnou plochou je pak péče o hmotné památky. V Novém Jičíně jsou 4 kostely. Opravami teď prochází ten, který je v místní části Žilině zasvěcen sv. Mikuláši.</w:t>
      </w:r>
    </w:p>
    <w:p>
      <w:pPr/>
      <w:r>
        <w:rPr/>
        <w:t xml:space="preserve">“A žilinský kostel Sv. Mikuláše je tak nějak na okraji, tudíž chceme to nějak nahradit tím, že hlavně se věnují ty finanční prostředky z města na tento chrám,” sdělil Alois Peroutka, děkan a farář Římskokatolické církve Nový Jičín.</w:t>
      </w:r>
    </w:p>
    <w:p>
      <w:pPr/>
      <w:r>
        <w:rPr/>
        <w:t xml:space="preserve">Jak se na závěr představitelé církví i města shodli, smysl tato setkání rozhodně mají. Společné body, kde si vzájemně pomoci, se vždycky najdou.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00/spolecny-dialog-mesta-a-cirkvi-na-nj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2026-06-02T14:21:16+02:00</dcterms:created>
  <dcterms:modified xsi:type="dcterms:W3CDTF">2026-06-02T14:21:16+02:00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