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žákům věnují i mimo vyučování</w:t>
      </w:r>
    </w:p>
    <w:p>
      <w:pPr/>
      <w:r>
        <w:rPr/>
        <w:t xml:space="preserve">anketa, žáci 9. třídy: „V pondělí máme přípravu z matematiky a v úterý z českého jazyky.“ „Většinou dostaneme pracovní listy, nebo pracujeme v programu na počítači. To je hlavně v češtině.“</w:t>
      </w:r>
    </w:p>
    <w:p>
      <w:pPr/>
      <w:r>
        <w:rPr/>
        <w:t xml:space="preserve">Irena Ruhswurmová, zástupce ředitele školy pro 2. stupeň: „Připravujeme je nad rámec výuky. Každý týden mají hodinku matematiky a hodinku jazyka českého. Výsledky máme výborné, protože máme stoprocentní umístěnost absolventů.“</w:t>
      </w:r>
    </w:p>
    <w:p>
      <w:pPr/>
      <w:r>
        <w:rPr/>
        <w:t xml:space="preserve">Ke kvalitní výuce patří i kvalitní zázemí. Díky několika projektům, do kterých se škola zapojila, vznikly nové odborné učebny.</w:t>
      </w:r>
    </w:p>
    <w:p>
      <w:pPr/>
      <w:r>
        <w:rPr/>
        <w:t xml:space="preserve">Zdeněk Feber, ředitel školy: „Máme novou učebnu fyziky. Z projektu 57 jsme vybudovali nové dílny, máme nové učebny pro výpočetní techniku a jazykové vyučování.“</w:t>
      </w:r>
    </w:p>
    <w:p>
      <w:pPr/>
      <w:r>
        <w:rPr/>
        <w:t xml:space="preserve">Plnohodnotné vzdělání škola umožňuje rovněž hendikepovaným žákům. V rámci inkluze v současné době působí ve škole čtyři asistenti pedagoga.</w:t>
      </w:r>
    </w:p>
    <w:p>
      <w:pPr/>
      <w:r>
        <w:rPr/>
        <w:t xml:space="preserve">Jiřina Kowalczyková, zástupce ředitele školy pro 1. stupeň: „Spolupracují velice úzce s rodiči, s učitelem a snaží se to dítě plně zařadit mezi kolektiv dětí zdravých.“</w:t>
      </w:r>
    </w:p>
    <w:p>
      <w:pPr/>
      <w:r>
        <w:rPr/>
        <w:t xml:space="preserve">Bohatý je v Albrechticích i mimoškolní život. Žáci se mohou zapojit do více jak dvaceti kroužků. Školu velmi úspěšně reprezentují  například volejbalisté nebo žáci v rámci kroužku Globe. Na mezinárodní úrovni to jsou zase debrujáři. Díky výtvarnému kroužku se může škola pochlubit zajímavou výzdobou.  Součástí organizace Základní a mateřská škola Albrechtice, jejímž zřizovatelem je obec,  je rovněž  školní družina a školní jídelna.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7305/pedagogove-se-zakum-venuji-i-mimo-vyu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2026-07-01T05:19:58+02:00</dcterms:created>
  <dcterms:modified xsi:type="dcterms:W3CDTF">2026-07-01T05:19:58+02:00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