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vzdal hold 300. výročí generála Laudona</w:t>
      </w:r>
    </w:p>
    <w:p>
      <w:pPr/>
      <w:r>
        <w:rPr/>
        <w:t xml:space="preserve">Ernst Gideon Laudon se narodil v roce 1717 v Lotyšsku, v  Novém Jičíně se kapitola jeho života uzavřela. Před 300 léty zde 13. února zemřel. Je to jedna z nejvýznamnějších osobností, se kterou je město spjato. </w:t>
      </w:r>
    </w:p>
    <w:p>
      <w:pPr/>
      <w:r>
        <w:rPr/>
        <w:t xml:space="preserve">“Protože je to jeden z nejvýznamnějších rakouských vojevůdců všech dob a to, že tu v roce1790 zemřel, můžeme jedině využít, samozřejmě turisticky,” uvedl Jaroslav Dvořák (ČSSD), starosta Nového Jičína. </w:t>
      </w:r>
    </w:p>
    <w:p>
      <w:pPr/>
      <w:r>
        <w:rPr/>
        <w:t xml:space="preserve">Atraktivní je Laudonova postava hned v několika rovinách . </w:t>
      </w:r>
    </w:p>
    <w:p>
      <w:pPr/>
      <w:r>
        <w:rPr/>
        <w:t xml:space="preserve">“Ano, kleje se himl hergot Laudón,” usmívala se jedna z přihlížejících na vzpomínkové akci. “Vybaví se mi především ta dětská písnička Generál Laudon jede skrz vesnici,” přidal se další přítomný. “Váže to k té historii a je to krásné,” doplnila opodál stojící žena.   </w:t>
      </w:r>
    </w:p>
    <w:p>
      <w:pPr/>
      <w:r>
        <w:rPr/>
        <w:t xml:space="preserve">V domě, kde Laudon zemřel, je dnes Návštěvnické centrum, interaktivní expozice věnovaná válečníkovi a na fasádě busta s pamětní deskou. </w:t>
      </w:r>
    </w:p>
    <w:p>
      <w:pPr/>
      <w:r>
        <w:rPr/>
        <w:t xml:space="preserve">“Díky této osobnosti a díky otevření Expozice Generál Laudon se snažíme zvyšovat návštěvnost jak naší expozice, tak návštěvnost samotného města,” potvrdila Radka Bobková, vedoucí Návštěvnického centra Nový Jičín. </w:t>
      </w:r>
    </w:p>
    <w:p>
      <w:pPr/>
      <w:r>
        <w:rPr/>
        <w:t xml:space="preserve">Laudonovi bude v Novém Jičíně věnován celý rok. Vzpomínkové akce vyvrcholí na podzim v rámci slavnosti města, kdy tu proběhne velkolepá bitva.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366/novy-jicin-vzdal-hold-300-vyroc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2026-06-02T14:21:16+02:00</dcterms:created>
  <dcterms:modified xsi:type="dcterms:W3CDTF">2026-06-02T14:21:16+02:00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