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16.2.2017,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škol v MS kraji míří Policejní pohádky hrou</w:t>
      </w:r>
    </w:p>
    <w:p>
      <w:pPr/>
      <w:r>
        <w:rPr/>
        <w:t xml:space="preserve">Karvinští policisté zamířili do škol za žáky prvního stupně základních škol, aby je seznámili s novou didaktickou preventivní hrou Učíme se s Honzíkem aneb Policejní pohádky hrou.</w:t>
      </w:r>
    </w:p>
    <w:p>
      <w:pPr/>
      <w:r>
        <w:rPr/>
        <w:t xml:space="preserve">Miroslav Kolatek, mluvčí PČR Karviná: “Tuto hru jsme vytvořili s cílem seznámit se zásadami bezpečného chování a také abychom jim přiblížili práci jednotlivých složek u policie.” </w:t>
      </w:r>
    </w:p>
    <w:p>
      <w:pPr/>
      <w:r>
        <w:rPr/>
        <w:t xml:space="preserve">Samotná hra je složená s 61 karet a obsahuje sedm různých témat s klíčovými situacemi, ve kterých se děti mohou ocitnout a které je třeba jim neustále připomínat. Funguje na principu postřehu, paměti, otázek a odpovědí.</w:t>
      </w:r>
    </w:p>
    <w:p>
      <w:pPr/>
      <w:r>
        <w:rPr/>
        <w:t xml:space="preserve">Miroslav Kolatek, mluvčí PČR Karviná: “Jsou tam témata jako dopravní výchova, násilní kriminalita, majetková kriminalita, případně vlastní bezpečí.”</w:t>
      </w:r>
    </w:p>
    <w:p>
      <w:pPr/>
      <w:r>
        <w:rPr/>
        <w:t xml:space="preserve">Děti si v časovém limitu prohlídnou určitou situaci na kartě a snaží se zapamatovat co nejvíce detailů. Poté se karta otočí a co nejpřesněji se odpovídá na dané otázky vztahující se k ilustraci.</w:t>
      </w:r>
    </w:p>
    <w:p>
      <w:pPr/>
      <w:r>
        <w:rPr/>
        <w:t xml:space="preserve">anketa, žáci ZŠ Prameny, Karviná: “Tady záleželo na paměti a na tom, kdo umí rychle psát.” “Těžká byla ta poslední kartička, ale jinak to byla zábava a bavilo mě to.” “My jsme to dělali tak, že jsme si každý obrázek zapamatovali nebo dva.” “Pomůže dětem k naučení věcí, co mají policisté a co se smí a nesmí.”</w:t>
      </w:r>
    </w:p>
    <w:p>
      <w:pPr/>
      <w:r>
        <w:rPr/>
        <w:t xml:space="preserve">Na každého žáka čekala na závěr i drobná odměna za správné odpovědi. Hra bude na každé škole v MSK k dispozici, aby ji mohli pedagogové ve výuce používat. Didaktická pomůcka byla financována z resortního Programu Ministerstva vnitra z oblasti prevence kriminality a navazuje na již dříve vydanou knihu Policejní pohádky.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367/do-skol-v-ms-kraji-miri-policejni-pohadky-h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2026-05-16T06:11:24+02:00</dcterms:created>
  <dcterms:modified xsi:type="dcterms:W3CDTF">2026-05-16T06:11:24+02:00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