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22.2.2017,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Retrovlak do Jeseníků byl velký zájem</w:t>
      </w:r>
    </w:p>
    <w:p>
      <w:pPr/>
      <w:r>
        <w:rPr/>
        <w:t xml:space="preserve">O Retrovlak do Jeseníků byl velký zájem S velkým zájmem železničních nadšenců se setkala jízda rekreačního retro vlaku z Ostravy do Malé Morávky. Byl zaplněný posledního místečka.  Na vzpomínkovou jízdu vyrazili jak pamětníci, kteří vlakem kdysi jezdívali, tak ti, kteří si ji chtěli vyzkoušet poprvé nebo chtěli svézt své děti. Anketa, cestující: „Pravdaže jel, protože já tomu fandím. Já jako starý člověk fandím starým věcem.“ „Podle internetu jsem si to zjistil.“ „Nikdy jsem tím nejel, řekl mi to kolega v práci a kvůli malé, chceme se projet.“ První jízda se ale neobešla bez problémů. Ve Světlé Hoře se porouchal motor tažného vozu a cestující dále pokračovali náhradními autobusy. Brali to ale s nadhledem. Anketa, cestující: „ No na Malou Morávku na výlet.“ „Chceme si to užít, není to akce, která je každý den, takže jsme toho využili, té možnosti.“ „Já jsem takový železniční blázen, takže o Morávky jsem ještě nejel.“ „Z  Bratislavy.“ „Z Ostravy jsme, na výlet si jedeme.  Ne nejeli ještě.“ Projet se vlakem byla možnost vskutku ojedinělá. Trať je již mnoho let mimo provoz. Josef Harkabus, železničář: „Určitě to není dobré, že ta trať je zrušená, to je jasné. Možná se najde, kdo tu trať zprovozní, nějaký soukromník a bude to potom pro tento kraj lepší, že turisti budou jezdit a když by se to prodloužilo do Studánky, ta trať, třeba i lanovka, bylo by to ještě super.“ Pamětník: „Já jsem s tím taky jezdil do Bruntálu do práce. Teď už si nevzpomínám, ale bude to takových kolik, nejméně, nejméně deset let, co už tady ten provoz byl zastavený. Myslím, že to nebylo tohle po finanční stránce efektivní.“ Organizátorům jízdy retro vlaku se podařilo zajistit náhradní lokomotivu. Další jízdy  tak proběhly bez problémů.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7421/o-retrovlak-do-jeseniku-byl-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2026-05-17T18:44:16+02:00</dcterms:created>
  <dcterms:modified xsi:type="dcterms:W3CDTF">2026-05-17T18:44:16+02:00</dcterms:modified>
</cp:coreProperties>
</file>

<file path=docProps/custom.xml><?xml version="1.0" encoding="utf-8"?>
<Properties xmlns="http://schemas.openxmlformats.org/officeDocument/2006/custom-properties" xmlns:vt="http://schemas.openxmlformats.org/officeDocument/2006/docPropsVTypes"/>
</file>