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07:03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Čs. letců v Ostravě čeká rekonstrukce a návrat letadla</w:t>
      </w:r>
    </w:p>
    <w:p>
      <w:pPr/>
      <w:r>
        <w:rPr/>
        <w:t xml:space="preserve">"Dojde k rekonstrukci chodníků, výměně mobiliáře, úpravě zeleně," vysvětluje 1. místostarosta MOb Moravská Ostrava a Přívoz Dalibor Mouka (Ostravak).</w:t>
      </w:r>
    </w:p>
    <w:p>
      <w:pPr/>
      <w:r>
        <w:rPr/>
        <w:t xml:space="preserve">V ulici Na desátém vznikne nový chodník, ulice Přívozská bude zjednosměrněna a řidiči se mohou těšit na úpravu parkovacích míst. </w:t>
      </w:r>
    </w:p>
    <w:p>
      <w:pPr/>
      <w:r>
        <w:rPr/>
        <w:t xml:space="preserve">"Jednou z takových zásadních věcí - a všichni si to pamatujeme - je to, že zde stálo letadlo. Bohužel, v roce 1994 bylo nenávratně odstraněno a my jsme nyní podali výzvu občanům, jestli by nám někdo nepomohl, ať už sehnat letadlo nebo dát kontakt na firmu, která vyrábí makety," říká Dalibor Mouka.</w:t>
      </w:r>
    </w:p>
    <w:p>
      <w:pPr/>
      <w:r>
        <w:rPr/>
        <w:t xml:space="preserve">Původní sovětské bitevní letadlo „Šturmovik“ se v tehdejším sadu objevilo v roce 1960. Za 34 let ho ale získalo vojenského muzeum v Praze. Nakonec skončilo v neveřejném muzeu ve Francii. V jednání je tedy výroba věrné kopie. "Předpokládám, že něco vybereme. Samozřejmě je to poměrně finančně náročné, nicméně i při realizaci nyní počítáme s místem, kde to letadlo umístíme," uzavírá Mouka.</w:t>
      </w:r>
    </w:p>
    <w:p>
      <w:pPr/>
      <w:r>
        <w:rPr/>
        <w:t xml:space="preserve">Podle předpokladu by to mohl být vysoký betonový sloup, který by maketu letadla nesl. Náklady na celkovou rekonstrukci parku Československých letců budou zhruba 5,9 mil. korun. Stavební práce by měly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7481/park-cs-letcu-v-ostrave-ceka-rekonstrukce-a-navrat-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2026-07-08T22:40:28+02:00</dcterms:created>
  <dcterms:modified xsi:type="dcterms:W3CDTF">2026-07-08T22:40:28+02:00</dcterms:modified>
</cp:coreProperties>
</file>

<file path=docProps/custom.xml><?xml version="1.0" encoding="utf-8"?>
<Properties xmlns="http://schemas.openxmlformats.org/officeDocument/2006/custom-properties" xmlns:vt="http://schemas.openxmlformats.org/officeDocument/2006/docPropsVTypes"/>
</file>