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27.2.2017,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Cedule při vjezdu informují o partnerech</w:t>
      </w:r>
    </w:p>
    <w:p>
      <w:pPr/>
      <w:r>
        <w:rPr/>
        <w:t xml:space="preserve">Řidiči, kteří teď přijíždí z různých směrů do města, mohou zaregistrovat nové cedule na sloupech veřejného osvětlení. Ty stručně informují o tom, že Nový Jičín má navázáno přátelství se šesti městy z 5 evropských zemí.</w:t>
      </w:r>
    </w:p>
    <w:p>
      <w:pPr/>
      <w:r>
        <w:rPr/>
        <w:t xml:space="preserve">“Je to takový další střípek do mozaiky informací o partnerských městech, jsou to cedule, které jsou umístěné do sedmi hlavních vjezdů do Nového Jičína,” vysvětlil Ondřej Syrovátka (SZ), místostarosta Nového Jičína.</w:t>
      </w:r>
    </w:p>
    <w:p>
      <w:pPr/>
      <w:r>
        <w:rPr/>
        <w:t xml:space="preserve">První z cedulí  byla umístěna v horní části Hřbitovní ulice, druhá v Žilině směrem od Frenštátu pod Radhoštěm a následovala další místa. </w:t>
      </w:r>
    </w:p>
    <w:p>
      <w:pPr/>
      <w:r>
        <w:rPr/>
        <w:t xml:space="preserve">“Šenov od Fulneku příjezd, potom se budou dvě cedule instalovat od Starého Jičína, další bude od Valašského Meziříčí a poslední je směr od Ostravy,” vyjmenoval lokality Zdeněk Vykydal, pracovník reklamní a propagační agentury.</w:t>
      </w:r>
    </w:p>
    <w:p>
      <w:pPr/>
      <w:r>
        <w:rPr/>
        <w:t xml:space="preserve">“Jsou to takové poměrně jednoduché cedule, je to taková letmá krátká informace pro řidiče, kteří přijíždí do města. Je to pouze bílý podklad, vlajky jednotlivých států, ze kterých jsou ta partnerská města, a potom samotné názvy partnerských měst. Jsou seřazené od nejstaršího partnerství, což je Novellara, až po to nejnovější, což je Epinal, se kterým letos slavíme desetileté výročí,” uvedl místostarosta Nového Jičína.</w:t>
      </w:r>
    </w:p>
    <w:p>
      <w:pPr/>
      <w:r>
        <w:rPr/>
        <w:t xml:space="preserve">Pokud i místní obyvatele téma partnerských měst zaujme, mohou nahlédnout na webové stránky Nového Jičína, kde se informace o zahraničních vztazích neustále rozšiřují. </w:t>
      </w:r>
    </w:p>
    <w:p>
      <w:pPr/>
      <w:r>
        <w:rPr/>
        <w:t xml:space="preserve">“Nově jsou tam takové videopozdravy z každého města, propagace daného města plus cestovní informace, pokud by se tam někdo chtěl vydat. Návštěvnické centrum průběžně další informace přidává,” uzavřel Ondřej Syrovátka (SZ).</w:t>
      </w:r>
    </w:p>
    <w:p>
      <w:pPr/>
      <w:r>
        <w:rPr/>
        <w:t xml:space="preserve">Celá kampaň na větší popularizaci partnerských měst začala před několika týdny, a to umístěním informačních cedulí také do centra Nového Jičína - mezi autobusové nádraží a náměstí a na budovu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482/cedule-pri-vjezdu-informuji-o-partner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2026-05-15T17:07:51+02:00</dcterms:created>
  <dcterms:modified xsi:type="dcterms:W3CDTF">2026-05-15T17:07:51+02:00</dcterms:modified>
</cp:coreProperties>
</file>

<file path=docProps/custom.xml><?xml version="1.0" encoding="utf-8"?>
<Properties xmlns="http://schemas.openxmlformats.org/officeDocument/2006/custom-properties" xmlns:vt="http://schemas.openxmlformats.org/officeDocument/2006/docPropsVTypes"/>
</file>