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28.2.2017,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Opatření kvůli ptačí chřipce přetrvávají</w:t>
      </w:r>
    </w:p>
    <w:p>
      <w:pPr/>
      <w:r>
        <w:rPr/>
        <w:t xml:space="preserve">První nařízení Krajské státní veterinární správy týkající se Karvinska bylo vydáno na počátku února v souvislosti s výskytem ptačí chřipky v Orlové. O několik dnů později byla potvrzena tato nebezpečná nákaza u uhynulé zvěře v Doubravě, čímž došlo k rozšíření takzvaného ochranného pásma. V něm musí být sečtena veškerá drůbež a ptactvo v zajetí.</w:t>
      </w:r>
    </w:p>
    <w:p>
      <w:pPr/>
      <w:r>
        <w:rPr/>
        <w:t xml:space="preserve">„Nejprve musel být zlikvidován chov postižený ptačí chřipkou. Dále bylo nařízeno. Za druhé bylo nařízeno zmapovat počet drůbeže v celé obci. Všichni pracovníci obecního úřadu proto vyběhli do terénu,“ řekla starosta Doubravy Pavel Krsek.</w:t>
      </w:r>
    </w:p>
    <w:p>
      <w:pPr/>
      <w:r>
        <w:rPr/>
        <w:t xml:space="preserve">Do terénu vyjeli i karvinští úředníci. Nově do pásma dozoru se dostaly například kromě Dětmarovic také dvě okrajové části Karviné, konkrétně Karviná-Doly a Karviná-Staré Město.</w:t>
      </w:r>
    </w:p>
    <w:p>
      <w:pPr/>
      <w:r>
        <w:rPr/>
        <w:t xml:space="preserve">„Ten, kdo nebyl doma, může zavolat a počty nám sdělit prostřednictvím telefonní linky zveřejněné na našem webu,“ sdělila mluvčí Karviné Šárka Swiderová.</w:t>
      </w:r>
    </w:p>
    <w:p>
      <w:pPr/>
      <w:r>
        <w:rPr/>
        <w:t xml:space="preserve">Ve vlastním zájmu by všichni chovatelé drůbeže měli počty úředníkům nahlásit.</w:t>
      </w:r>
    </w:p>
    <w:p>
      <w:pPr/>
      <w:r>
        <w:rPr/>
        <w:t xml:space="preserve">„Náš úředník rozdává formuláře, kde je soupis drůbeže, který konkrétní občan má. Kopie zůstává na úřadě. Pokud toto sčítání neproběhne, nemůže chovatel v momentě případné likvidace drůbeže, požadovat náhradu,“ vysvětlil Pavel Krsek.</w:t>
      </w:r>
    </w:p>
    <w:p>
      <w:pPr/>
      <w:r>
        <w:rPr/>
        <w:t xml:space="preserve">V ochranných pásmech navíc platí nařízení, které by měli chovatelé k zamezení rozšiřování ptačí chřipky dodržovat.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513/opatreni-kvuli-ptaci-chripce-pretrva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2026-05-20T09:19:41+02:00</dcterms:created>
  <dcterms:modified xsi:type="dcterms:W3CDTF">2026-05-20T09:19:41+02:00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