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Sebeobrana se změnila v brutální útok</w:t>
      </w:r>
    </w:p>
    <w:p>
      <w:pPr/>
      <w:r>
        <w:rPr/>
        <w:t xml:space="preserve">Obžalovaný 31letý Karel Koňařík popíjel loni v srpnu na ubytovně v Bruntále alkohol. Údajně zapíjel smrt svého známého. Pak se šel prospat, když ho vzbudil křik před ubytovnou. Venku se prý hádali jeho kamarádi a když je uklidňoval, jeden mu zapíchl příborový nůž do hlavy. </w:t>
      </w:r>
    </w:p>
    <w:p>
      <w:pPr/>
      <w:r>
        <w:rPr/>
        <w:t xml:space="preserve">Michal Król, státní zástupce: “Poté, co byl napaden nožem, měl na útok neadekvátně reagovat. Poté, co byl už útočník zpacifikován, měl na něj brutálně útočit, zejména údery a kopy na zemi. “</w:t>
      </w:r>
    </w:p>
    <w:p>
      <w:pPr/>
      <w:r>
        <w:rPr/>
        <w:t xml:space="preserve">Koňařík před soudem uznal, že muže praštil, když už ležel na zemi. Jenže prý bojoval o život. Po bodnutí do hlavy mu všude tekla krev a myslel si, že umírá. Kopance ale popírá. </w:t>
      </w:r>
    </w:p>
    <w:p>
      <w:pPr/>
      <w:r>
        <w:rPr/>
        <w:t xml:space="preserve">Lucie Olšarová, mluvčí Krajského soudu v Ostravě: “Obžalovaný měl poškozenému způsobit těžká zranění, vyžadující hospitalizaci. Hrozí mu 5 - 10 let vězení.”</w:t>
      </w:r>
    </w:p>
    <w:p>
      <w:pPr/>
      <w:r>
        <w:rPr/>
        <w:t xml:space="preserve">Poškozený si na útok nepamatuje. Je ale také ve vazbě a bude za bodnutí Koňaříka potrestán okresním soudem v Bruntále. Jeho trest ale asi nebude tak vysoký, jako v případě Koňaříka, který už má několik odsouzení za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24/sebeobrana-se-zmenila-v-brutalni-ut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