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vyrobili a naprogramovali robota</w:t>
      </w:r>
    </w:p>
    <w:p>
      <w:pPr/>
      <w:r>
        <w:rPr/>
        <w:t xml:space="preserve">Celkem třikrát v rámci robotických dílen navštívístonavští školáci gymnázium v polskýchMarklowicích. Dvě setkání už mají za sebou. Během prvního museli ze stavebnicesestrojit robota, kterého „oživili“ pomocí počítačového programu. </w:t>
      </w:r>
    </w:p>
    <w:p>
      <w:pPr/>
      <w:r>
        <w:rPr>
          <w:b w:val="1"/>
          <w:bCs w:val="1"/>
        </w:rPr>
        <w:t xml:space="preserve">„Cílem celého projektu je vytvořit alternativu vysedávání upočátače. Školáci poznávají různé formy trávení volného času doma a ve škole,“vysvětlila </w:t>
      </w:r>
      <w:r>
        <w:rPr/>
        <w:t xml:space="preserve">ředitelka gymnázia v Marklowicích Halina Winkler.</w:t>
      </w:r>
    </w:p>
    <w:p>
      <w:pPr/>
      <w:r>
        <w:rPr/>
        <w:t xml:space="preserve">Ředitel stonavské základní školy Zdeněk Lusk dodává: „Je toakce pro naše žáky nová. Mohou si vyzkoušet něco, co v naší škole běžněneděláme.“</w:t>
      </w:r>
    </w:p>
    <w:p>
      <w:pPr/>
      <w:r>
        <w:rPr/>
        <w:t xml:space="preserve">Během druhého setkání školáci robota zdokonali.</w:t>
      </w:r>
    </w:p>
    <w:p>
      <w:pPr/>
      <w:r>
        <w:rPr>
          <w:b w:val="1"/>
          <w:bCs w:val="1"/>
        </w:rPr>
        <w:t xml:space="preserve">„Teď mají školáci vyrobit robota, zápasníka Sumo. Máme připravenring ve kterém roboti zápasí,“ popsla průběh setkání vedoucí robotických dílen MirelaMajtyka.</w:t>
      </w:r>
    </w:p>
    <w:p>
      <w:pPr/>
      <w:r>
        <w:rPr/>
        <w:t xml:space="preserve">„Nejvíce se mi líbilo, jak skládáme ty roboty a toprogramování,“ řekl jeden z žáků stonavské školy. </w:t>
      </w:r>
    </w:p>
    <w:p>
      <w:pPr/>
      <w:r>
        <w:rPr/>
        <w:t xml:space="preserve">„Robot se programujepřes počítač. Musíme nastavit jakým směrem a jak dlouho pojede,“ vysvětlilprincip naprogramování další účastník dílen. </w:t>
      </w:r>
    </w:p>
    <w:p>
      <w:pPr/>
      <w:r>
        <w:rPr/>
        <w:t xml:space="preserve">„Mě nejvíc zaujalo, jak se tenrobot spáruje s tím počítačem a jak se to v něm vše uloží,“ doplnil další stonavský školák.</w:t>
      </w:r>
    </w:p>
    <w:p>
      <w:pPr/>
      <w:r>
        <w:rPr/>
        <w:t xml:space="preserve">Nyní stonavské školáky čeká ještě jedno setkánís robotem. Tentokrát ho budou programovat tak, aby byl ovládán telefonemnebo tabletem.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537/stonavsti-skolaci-vyrobili-a-naprogramovali-rob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2026-05-21T23:22:46+02:00</dcterms:created>
  <dcterms:modified xsi:type="dcterms:W3CDTF">2026-05-21T23:22:46+02:00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