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Cyklostezky a cyklotrasy Krnovska a Bruntálska</w:t>
      </w:r>
    </w:p>
    <w:p>
      <w:pPr/>
      <w:r>
        <w:rPr/>
        <w:t xml:space="preserve">Na novou cyklostezku z Vrbna do Karlovic, která uleví zejména lidem, kteří na kole jezdí do práce, momentálně vzniká studie.</w:t>
      </w:r>
    </w:p>
    <w:p>
      <w:pPr/>
      <w:r>
        <w:rPr/>
        <w:t xml:space="preserve">„Dále to bude pokračovat projektovou dokumentací a samozřejmě budeme hledat vhodný dotační titul,“ dodává Květoslava Kubíčková,starostka Vrbna pod Pradědem</w:t>
      </w:r>
    </w:p>
    <w:p>
      <w:pPr/>
      <w:r>
        <w:rPr/>
        <w:t xml:space="preserve">Stand up</w:t>
      </w:r>
    </w:p>
    <w:p>
      <w:pPr/>
      <w:r>
        <w:rPr/>
        <w:t xml:space="preserve">Plánovaná cyklostezka by měla vést podél hlavního tahu z Vrbna na Bruntál, ale pod jeho úrovni, aby cyklisté byli co nejvíce chráněni před auty.</w:t>
      </w:r>
    </w:p>
    <w:p>
      <w:pPr/>
      <w:r>
        <w:rPr/>
        <w:t xml:space="preserve">„Budeme rádi, protože lidi, když jezdí do práce, tak musí využívat hlavní silnici, nebo když jedete s dětmi na výlet, taky musíte jet po hlavní silnici, což je nepříjemné,“ uvádí místostarostka Karlovic Kateřina Kočí</w:t>
      </w:r>
    </w:p>
    <w:p>
      <w:pPr/>
      <w:r>
        <w:rPr/>
        <w:t xml:space="preserve">V Krnově se připravuje cyklostezka z centra do průmyslové zóny. Veškeré stávající cyklostezky ve městě a okolí najdete ve speciální cyklistické mapě.</w:t>
      </w:r>
    </w:p>
    <w:p>
      <w:pPr/>
      <w:r>
        <w:rPr/>
        <w:t xml:space="preserve">„Kde ty trasy jsou popsány z hlediska kilometráže, z hlediska fyzické náročnosti, z hlediska trasování a je tam také uvedeno, jaké pamětihodnosti po té trase lze třeba navštívit,“ říká místostarosta Krnova Michal Brunclík</w:t>
      </w:r>
    </w:p>
    <w:p>
      <w:pPr/>
      <w:r>
        <w:rPr/>
        <w:t xml:space="preserve">Bruntál plánuje mimo jiné cyklostezku k přehradě Slezská Harta.</w:t>
      </w:r>
    </w:p>
    <w:p>
      <w:pPr/>
      <w:r>
        <w:rPr/>
        <w:t xml:space="preserve">„Existují v tuto chvíli záměry na realizaci cyklostezky ve směru na Rázovou, Leskovec a k hrázi,“ Jiří Ondrášek, mluvčí MěÚ Bruntál</w:t>
      </w:r>
    </w:p>
    <w:p>
      <w:pPr/>
      <w:r>
        <w:rPr/>
        <w:t xml:space="preserve">Cyklistům vychází vstříc i MS kraj, který turistickým centrům nabízí pomoc při pořízení nabíječek pro elektrokola.</w:t>
      </w:r>
    </w:p>
    <w:p>
      <w:pPr/>
      <w:r>
        <w:rPr/>
        <w:t xml:space="preserve">„Krnov bude jedním z turistických center, které už si vlastně požádalo o tuto finanční podporu,“ říká náměstek hejtmana MS kraje Jan Krkoška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573/cyklostezky-a-cyklotrasy-krnovska-a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2026-05-09T10:11:04+02:00</dcterms:created>
  <dcterms:modified xsi:type="dcterms:W3CDTF">2026-05-09T10:11:04+02:00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