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7.3.2017,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Dívky se ve Fokusu připravují na soutěž krásy</w:t>
      </w:r>
    </w:p>
    <w:p>
      <w:pPr/>
      <w:r>
        <w:rPr/>
        <w:t xml:space="preserve">Desítka děvčat, které prošly úvodním castingem, tráví v těchto dnech ve SVČ Fokus dlouhé chvíle. Připravují své medailonky, učí se pohybovat po mole, jak se správně nalíčit, pečovat o vlasy a také pilují choreografii na soutěžní večer.</w:t>
      </w:r>
    </w:p>
    <w:p>
      <w:pPr/>
      <w:r>
        <w:rPr/>
        <w:t xml:space="preserve">“Celá soutěž je nejen o slavnostním večeru, ale je také o kurzu modelingu, o základech komunikace. Těch disciplín je tam několik a my s dívkami samozřejmě pracujeme. Děvčata se naučí spoustu zajímavých věcí, kromě toho půjdeme do posilovny, půjdeme se podívat na bowling, vyzkoušíme, jak jim jdou trampolínky, myslím, že budou mít spoustu zážitků,” uvedl Martin Jakůbek, ředitel SVČ Fokus.</w:t>
      </w:r>
    </w:p>
    <w:p>
      <w:pPr/>
      <w:r>
        <w:rPr/>
        <w:t xml:space="preserve">Skupinu soutěžících tvoří nejen dívky z Novojičínska, ale ze širší oblasti, na které bylo území republiky pro organizaci postupové soutěže rozděleno. Děvčata jsou také třeba z Frýdku-Místku, Vsetína a Horní Bečvy. Soutěžní disciplíny jsou přizpůsobeny věku dívek. </w:t>
      </w:r>
    </w:p>
    <w:p>
      <w:pPr/>
      <w:r>
        <w:rPr/>
        <w:t xml:space="preserve">“Jsou to dívky do 15ti let, tak v této soutěži není promenáda v plavkách ani ve spodním prádle, je to nahrazeno módní přehlídkou free street style. Je tam rozhovor s moderátorem a těšit se můžete na volné disciplíny. Dívky jsou velmi šikovné,” doplnil Martin Jakůbek, ředitel SVČ Fokus. </w:t>
      </w:r>
    </w:p>
    <w:p>
      <w:pPr/>
      <w:r>
        <w:rPr/>
        <w:t xml:space="preserve">anketa: účastnice základního kola Dívka roku 2017</w:t>
      </w:r>
    </w:p>
    <w:p>
      <w:pPr/>
      <w:r>
        <w:rPr/>
        <w:t xml:space="preserve">“Já jsem si připravila scénický tanec, protože ráda tančím,” prozradila soutěžící dívka. “Já mám recitaci, protože je mi to blízké,” svěřila se další. “Čtvrtým rokem se věnuji soutěžnímu cheerleadingu, tak to zkusím i na volné disciplíně,” vysvětlila výběr třetí kandidátka.  </w:t>
      </w:r>
    </w:p>
    <w:p>
      <w:pPr/>
      <w:r>
        <w:rPr/>
        <w:t xml:space="preserve">Soutěžní večer proběhne ve čtvrtek 16. března od 18 hodin a je přístupný veřejnost. Po korunovačním ceremoniálu bude akce pokračovat koncertem poprockové kapely Hilltop. </w:t>
      </w:r>
    </w:p>
    <w:p>
      <w:pPr/>
      <w:r>
        <w:rPr/>
        <w:t xml:space="preserve">Z desítky soutěžících v základním kole vyberete porota čtyři, které postoupí do Moravského finále. Jeho pořadatelství se pro letošní rok podařilo poprvé získat právě novojičínskému Fokusu. Konat se bude 8.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580/divky-se-ve-fokusu-pripravuji-na-soutez-kr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2026-08-04T21:19:50+02:00</dcterms:created>
  <dcterms:modified xsi:type="dcterms:W3CDTF">2026-08-04T21:19:50+02:00</dcterms:modified>
</cp:coreProperties>
</file>

<file path=docProps/custom.xml><?xml version="1.0" encoding="utf-8"?>
<Properties xmlns="http://schemas.openxmlformats.org/officeDocument/2006/custom-properties" xmlns:vt="http://schemas.openxmlformats.org/officeDocument/2006/docPropsVTypes"/>
</file>