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narození T. G. Masaryka</w:t>
      </w:r>
    </w:p>
    <w:p>
      <w:pPr/>
      <w:r>
        <w:rPr/>
        <w:t xml:space="preserve">Sto šedesát šest let uplynulo od narození státníka, filozofa, pedagoga a politika Tomáše Garrigue Masaryka. Významné výročí si připomínali lidé ze všech koutů naší země a ani město Frýdek-Místek nebylo výjimkou. U památníku TGM před základní školou Petra Bezruče se proto sešla celá Rada města, aby památku prvního československého prezidenta náležitě uctila.</w:t>
      </w:r>
    </w:p>
    <w:p>
      <w:pPr/>
      <w:r>
        <w:rPr/>
        <w:t xml:space="preserve">“Tomáš Garrigue Masaryk je zakladatel státu a všichni občané a hlavně mladí lidé by si toto jméno měli připomínat, protože je to symbol demokracie,” řekl radní města Frýdku-Místku Marek Šimoňák (Naše město F-M).</w:t>
      </w:r>
    </w:p>
    <w:p>
      <w:pPr/>
      <w:r>
        <w:rPr/>
        <w:t xml:space="preserve"> O Tomáši Garrigue Masarykovi bylo hodně řečeno. Je to bezesporu jedna z nejvýznamnějších postav našich národních dějin, ke které se váže řada zajímavostí.</w:t>
      </w:r>
    </w:p>
    <w:p>
      <w:pPr/>
      <w:r>
        <w:rPr/>
        <w:t xml:space="preserve">“Je takovou zvláštností, která moc není mezi občany Frýdku-Místku známá, že když sem přišla v roce 1938 z Českého Těšína Obchodní akademie, tak tehdejší ředitel přinesl i obraz Masaryka, který během dalších let byl hodně schováván, protože v době protektorátu musel být schován. Potom visel v ředitelně školy v roce 1945 až 1948 a pak až do roku 1968 ho jeden vyučující opět schovával. Vyvěsil ho na chvilku v roce 1968 a pak opět až do roku 1989 byl tento obraz ukryt na zdejší půdě. Od roku 1990 visel zase v ředitelně školy," prozradil Šimoňák.</w:t>
      </w:r>
    </w:p>
    <w:p>
      <w:pPr/>
      <w:r>
        <w:rPr/>
        <w:t xml:space="preserve">Výročí narození Tomáše Garrigue Masaryka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679/frydekmistek-si-pripomnel-narozeni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2026-06-26T04:21:08+02:00</dcterms:created>
  <dcterms:modified xsi:type="dcterms:W3CDTF">2026-06-26T04:21:08+02:00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