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20.3.2017,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staví nová železniční zastávka</w:t>
      </w:r>
    </w:p>
    <w:p>
      <w:pPr/>
      <w:r>
        <w:rPr/>
        <w:t xml:space="preserve">Lidé, kteří přijedou do Havířova vlakem a potřebují se dostat do města, už nebudou muset vystupovat pouze na hlavním vlakovém nádraží. Od října některé vlaky zastaví také ve stanici Havířov-střed. Nová zastávka se staví v blízkosti nákupního střediska a nemocnice. </w:t>
      </w:r>
    </w:p>
    <w:p>
      <w:pPr/>
      <w:r>
        <w:rPr/>
        <w:t xml:space="preserve">Kateřina Šubová, mluvčí SŽDC: “Předmětem celé stavby je vybudování zastávky, ke které povedou nové přístupové chodníky a schodiště na nástupiště z Dělnické ulice. Zastávka bude vybavena osvětlením, rozhlasem, kamerovým systémem a informačním zařízením”.</w:t>
      </w:r>
    </w:p>
    <w:p>
      <w:pPr/>
      <w:r>
        <w:rPr/>
        <w:t xml:space="preserve">Výstavba zastávky za 36 milionů korun je celá v režii Správy železniční dopravní cesty. Město se po dokončení stavby postará o údržbu.</w:t>
      </w:r>
    </w:p>
    <w:p>
      <w:pPr/>
      <w:r>
        <w:rPr/>
        <w:t xml:space="preserve">Jan Kolář, referent odboru komunálních služeb: “Tyto stavební objekty spolu s veřejným osvětlením budou následně po uplynutí doby udržitelnosti pěti let převedeny do majetku města”.</w:t>
      </w:r>
    </w:p>
    <w:p>
      <w:pPr/>
      <w:r>
        <w:rPr/>
        <w:t xml:space="preserve">anketa, obyvatelé Havířova: </w:t>
      </w:r>
    </w:p>
    <w:p>
      <w:pPr/>
      <w:r>
        <w:rPr/>
        <w:t xml:space="preserve">“Určitě si myslím, že jo. Takoví lidé třeba ze Šenova, Bartovic, kde nemají velké obchody, tak těm to určitě přijde vhod”.</w:t>
      </w:r>
    </w:p>
    <w:p>
      <w:pPr/>
      <w:r>
        <w:rPr/>
        <w:t xml:space="preserve">“Já vlakem nejezdím, využívat to nebudu”.</w:t>
      </w:r>
    </w:p>
    <w:p>
      <w:pPr/>
      <w:r>
        <w:rPr/>
        <w:t xml:space="preserve">Radnice bude také sledovat, jak je zastávka lidmi využívána a podle toho popřípadě upraví spoje městské hromadné dopravy.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732/v-havirove-se-stavi-nova-zeleznicni-zast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2026-05-01T23:28:27+02:00</dcterms:created>
  <dcterms:modified xsi:type="dcterms:W3CDTF">2026-05-01T23:28:27+02:00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