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​Sběratelka panenek má stovky exemplářů</w:t>
      </w:r>
    </w:p>
    <w:p>
      <w:pPr/>
      <w:r>
        <w:rPr/>
        <w:t xml:space="preserve">Když jsme vkročili do bytu paní Blaženy Konečné, hned nám bylo jasné, jak zásadní je proni její koníček. Stovky panenek, které během dvou desetiletí nashromáždila,jsou tady přirozenou součástí interiéru. Její nadšení pro hračky ale začalojakoby mimochodem, jednoho dne cestou do práce.</w:t>
      </w:r>
    </w:p>
    <w:p>
      <w:pPr/>
      <w:r>
        <w:rPr/>
        <w:t xml:space="preserve">„Našla jsempanenku v křoví.Přinesla jsem ji domů. Pak už jsem chodila do vetešnictví.Bylo mi líto, že jsou tam pohozené, špinavé… že  někdo /0,18 -20 koktpryč/ s nimi někdo prožil dětství a pak je odhodil."vzpomíná paní Konečná.</w:t>
      </w:r>
    </w:p>
    <w:p>
      <w:pPr/>
      <w:r>
        <w:rPr/>
        <w:t xml:space="preserve">Sběratelkuzajímaly od samého začátku především panenky, které měly nějakou vadu na kráse. Ostříhané vlásky, okousanéprstíky či pomalované obličeje dávaly tušit, že si s nimi děti hrály. Mnohéz nich opravila, pořídila jim nové šatičky, očistila šmouhy. Část ze svýchsběratelských kousků získala paní Konečná jako dárek – od přátel, ale ineznámých lidí.</w:t>
      </w:r>
    </w:p>
    <w:p>
      <w:pPr/>
      <w:r>
        <w:rPr/>
        <w:t xml:space="preserve">„Teďjsem dostala panenku,je z Ruska. A co mne doopravdy uchvátilo, jsouopravdické silonky.“ usmívá se sběratelka.</w:t>
      </w:r>
    </w:p>
    <w:p>
      <w:pPr/>
      <w:r>
        <w:rPr/>
        <w:t xml:space="preserve">Vesvé sbírce má panenky s porcelánovou hlavou, hrací i chodící panenky nebokrojované panenky. Nejstarším exemplářem je téměř stoletá hračka. Ty nejzajímavější kousky ze své sbírkyvystavuje Blažena Konečná dokonce března v opavské Knihovně Petra Bezruče.</w:t>
      </w:r>
    </w:p>
    <w:p>
      <w:pPr/>
      <w:r>
        <w:rPr/>
        <w:t xml:space="preserve">„Strašně mámráda, jak přijdou babičky a maminky na výstavu a říkají svým dětem: takovoupanenku jsem měla….že se vracejí do dětství. A to mne hrozně těší.“ usmívá se Blažena Konečná.</w:t>
      </w:r>
    </w:p>
    <w:p>
      <w:pPr/>
      <w:r>
        <w:rPr/>
        <w:t xml:space="preserve">Čerstvá důchodkyněmá teď na svou sbírku mnohem více času než dřív, a tak se jí v hlavěusadila myšlenka na vlastní muzeum s panenkami, kočárky i nábytkem.K vidění by tam toho bylo opravdu dost… a možná nejen k vidění,ale  i ke hraní. </w:t>
      </w:r>
    </w:p>
    <w:p>
      <w:pPr/>
      <w:r>
        <w:rPr/>
        <w:t xml:space="preserve">15s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741/sberatelka-panenek-ma-stovky-exempl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2026-07-19T03:31:19+02:00</dcterms:created>
  <dcterms:modified xsi:type="dcterms:W3CDTF">2026-07-19T03:31:19+02:00</dcterms:modified>
</cp:coreProperties>
</file>

<file path=docProps/custom.xml><?xml version="1.0" encoding="utf-8"?>
<Properties xmlns="http://schemas.openxmlformats.org/officeDocument/2006/custom-properties" xmlns:vt="http://schemas.openxmlformats.org/officeDocument/2006/docPropsVTypes"/>
</file>