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22.3.2017,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předškoláci odjeli do školky v přírodě</w:t>
      </w:r>
    </w:p>
    <w:p>
      <w:pPr/>
      <w:r>
        <w:rPr/>
        <w:t xml:space="preserve">Je pátek krátce po osmé hodině ráno. Uvšech tří stonavských mateřinek je rušno. Děti mají zbalené kufry a čekají naautobus. Jedou do školky v přírodě. </w:t>
      </w:r>
    </w:p>
    <w:p>
      <w:pPr/>
      <w:r>
        <w:rPr/>
        <w:t xml:space="preserve">„Letošní ozdravná pobyt pro mateřskéškoly se koná na stejném místě jako v loňském roce v hotelu Adamantinov Pozlovicích nedaleko Luhačovic. Děto odjíždějí už v měsíci březnu,protože jsme využili možnosti dotace ve výši 50% nákladů, který poskytujekrajský úřad na tyto pobyty“, řekl ekonom školy Tomáš Bařák. </w:t>
      </w:r>
    </w:p>
    <w:p>
      <w:pPr/>
      <w:r>
        <w:rPr/>
        <w:t xml:space="preserve">Učitelky z mateřských školek neponechaly nic náhodě apečlivě připravily program na celý čtrnáctidenní pobyt.</w:t>
      </w:r>
    </w:p>
    <w:p>
      <w:pPr/>
      <w:r>
        <w:rPr/>
        <w:t xml:space="preserve">„Vzali jsme dětem i hračky, protože tam má některé dnypršet. Máme míče, chůdy a lana na sportovaní venku“, vysvětlila učitelka z MŠHořany Veronika Bařáková.</w:t>
      </w:r>
    </w:p>
    <w:p>
      <w:pPr/>
      <w:r>
        <w:rPr/>
        <w:t xml:space="preserve">„Já tam budu chodit na procházky a už se moc těším.“ „Budusi hrát s kamarády.“ „Já se hodně těším, ale ještě nevím, co tam budemedělat“, prozradili před odjezdem stonavští předškoláci.</w:t>
      </w:r>
    </w:p>
    <w:p>
      <w:pPr/>
      <w:r>
        <w:rPr/>
        <w:t xml:space="preserve">„Děti se moc těší. Budeme skřítci Stonaváčci, kteří navštívídíky Večerníčku různé postavičky z pohádek“, vysvětlila učitelka z MŠDolany Helena Skutková.</w:t>
      </w:r>
    </w:p>
    <w:p>
      <w:pPr/>
      <w:r>
        <w:rPr/>
        <w:t xml:space="preserve">33 stonavských předškoláků letos poprvé odjelo do školkyv přírodě na 14 dní. Loni byli v Pozlovicích jen na týden. </w:t>
      </w:r>
    </w:p>
    <w:p>
      <w:pPr/>
      <w:r>
        <w:rPr/>
        <w:t xml:space="preserve">„Na 14 dnůmusí děti odjet, protože to stanoví podmínky tohodotačního titulu, který se v podstatě zaměřuje na to, aby děti prožilynějaký ten čas v prostředí s čistým vzduchem“, doplnil Tomáš Bařák.</w:t>
      </w:r>
    </w:p>
    <w:p>
      <w:pPr/>
      <w:r>
        <w:rPr/>
        <w:t xml:space="preserve">Ale nejsou to jen předškoláci, kteří letos na ozdravný pobytodjeli do Pozlovic. V závěru školního roku se tady chystájí i děti z prvníhostupně základní školy.</w:t>
      </w:r>
    </w:p>
    <w:p>
      <w:pPr/>
      <w:r>
        <w:rPr/>
        <w:t xml:space="preserve">„Tradičně pojedouv červnu i základní školy na 12 dní do hoteluAdamantino v Pozlovicích“, upřesnil Bařák.</w:t>
      </w:r>
    </w:p>
    <w:p>
      <w:pPr/>
      <w:r>
        <w:rPr/>
        <w:t xml:space="preserve">O prázdninách zase mají všechnistonavští školáci možnost využítčtrnáctidenního pobytu v Chorvatsku, za výrazného finančního přispěníobce.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7779/stonavsti-predskolaci-odjeli-do-skolky-v-prir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2026-06-16T08:34:01+02:00</dcterms:created>
  <dcterms:modified xsi:type="dcterms:W3CDTF">2026-06-16T08:34:01+02:00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