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26.3.2017, 18:58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Bruntálská MŠ U rybníka slaví své 40. výročí</w:t>
      </w:r>
    </w:p>
    <w:p>
      <w:pPr/>
      <w:r>
        <w:rPr>
          <w:b w:val="1"/>
          <w:bCs w:val="1"/>
        </w:rPr>
        <w:t xml:space="preserve">BruntálskáMŠ U rybníka slaví své 40. výročí</w:t>
      </w:r>
    </w:p>
    <w:p>
      <w:pPr/>
      <w:r>
        <w:rPr/>
        <w:t xml:space="preserve">40.výročí založení Mateřské školy u rybníka si připomnělijejí současní i bývalí zaměstnanci, přesněji předevšímzaměstnankyně.  Oslavy se zúčastnili i představitelé města adalší hosté.   </w:t>
      </w:r>
    </w:p>
    <w:p>
      <w:pPr/>
      <w:r>
        <w:rPr/>
        <w:t xml:space="preserve">DnešníMateřská škola u rybníka začala sloužit dětem 24. března1977. Její stavba a vybavení nebyly vůbec jednoduché. </w:t>
      </w:r>
    </w:p>
    <w:p>
      <w:pPr/>
      <w:r>
        <w:rPr/>
        <w:t xml:space="preserve">JanaKaufová, první ředitelka MŠ:  „Tak tady stavěli a já jsemtady byla od začátku přiřazená, jako že to musím zařídit,vybavit, tak jsem to, bylo to těžký. Dneska je to krásné, musímříct, že ta je mateřská škola, která je velice pěkná, moc.“</w:t>
      </w:r>
    </w:p>
    <w:p>
      <w:pPr/>
      <w:r>
        <w:rPr/>
        <w:t xml:space="preserve">Oslavakulatého výročí probíhala v přátelské atmosféře,současně byla důstojná a slavnostní. </w:t>
      </w:r>
    </w:p>
    <w:p>
      <w:pPr/>
      <w:r>
        <w:rPr/>
        <w:t xml:space="preserve">JaroslavaFidlerová, ředitelka MŠ: „Po slavnostním zahájení vystoupíděti, potom rozkrojíme dort a všichni hosté mají možnostobčerstvení, nebo si můžou nebo si můžou v dílně něcovyrobit nebo si mohou prohlédnout moderní pomůcky.“   </w:t>
      </w:r>
    </w:p>
    <w:p>
      <w:pPr/>
      <w:r>
        <w:rPr/>
        <w:t xml:space="preserve">Dnesje školka moderním školským zařízením, drží krok s doboua průběžně se zdokonaluje. </w:t>
      </w:r>
    </w:p>
    <w:p>
      <w:pPr/>
      <w:r>
        <w:rPr/>
        <w:t xml:space="preserve">JaroslavaFiedlerová, ředitelka MŠ: „V loňském roce jsme hodněinvestovali do naší školní zahrady. Díky městu Bruntál, kterépodpořilo náš záměr jsme vybudovali zahradní jezírko avybavili zahradu spoustou přírodních prvků.“</w:t>
      </w:r>
    </w:p>
    <w:p>
      <w:pPr/>
      <w:r>
        <w:rPr/>
        <w:t xml:space="preserve">Anktea:děti z MŠ</w:t>
      </w:r>
    </w:p>
    <w:p>
      <w:pPr/>
      <w:r>
        <w:rPr/>
        <w:t xml:space="preserve">„Měmalování“.</w:t>
      </w:r>
    </w:p>
    <w:p>
      <w:pPr/>
      <w:r>
        <w:rPr/>
        <w:t xml:space="preserve">„Kdyžsi hraju s Klárkou Mizerákovou ve školce.“</w:t>
      </w:r>
    </w:p>
    <w:p>
      <w:pPr/>
      <w:r>
        <w:rPr/>
        <w:t xml:space="preserve">„Žejsou tu hodné paní učitelky.“</w:t>
      </w:r>
    </w:p>
    <w:p>
      <w:pPr/>
      <w:r>
        <w:rPr/>
        <w:t xml:space="preserve">BohumilaMikulková, maminka absolventů školky: „Velmi spokojená a hlavněmoje děti a za to jsem hodně ráda., protože paní učitelky bylyvelice kreativní, vstřícné a tady to prostředí je jedinečnésvou domácí atmosférou, za kterou jsem byla velice ráda.“  </w:t>
      </w:r>
    </w:p>
    <w:p>
      <w:pPr/>
      <w:r>
        <w:rPr/>
        <w:t xml:space="preserve">V současnostimá školka osm tříd, z toho dvě na odloučeném pracoviština Základní škole Cihelní.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7807/bruntalska-ms-u-rybnika-slavi-sve-40-vyr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2026-06-18T06:44:35+02:00</dcterms:created>
  <dcterms:modified xsi:type="dcterms:W3CDTF">2026-06-18T06:44:35+02:00</dcterms:modified>
</cp:coreProperties>
</file>

<file path=docProps/custom.xml><?xml version="1.0" encoding="utf-8"?>
<Properties xmlns="http://schemas.openxmlformats.org/officeDocument/2006/custom-properties" xmlns:vt="http://schemas.openxmlformats.org/officeDocument/2006/docPropsVTypes"/>
</file>