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27.3.2017, 12:42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začali s označováním garáží</w:t>
      </w:r>
    </w:p>
    <w:p>
      <w:pPr/>
      <w:r>
        <w:rPr/>
        <w:t xml:space="preserve">Každá garáž v Karviné, která není součást domu nebo jiného objektu bude mít nově své číslo evidenční nebo popisné, to podle její  velikosti. Jde tedy o garáže stojící samostatně v řadovkách nebo takzvaných osadách.</w:t>
      </w:r>
    </w:p>
    <w:p>
      <w:pPr/>
      <w:r>
        <w:rPr/>
        <w:t xml:space="preserve">Libuše Krupková, vedoucí odboru stavebního a životního prostředí MMK: “Označování pomůže zejména hasičskému záchrannému sboru, záchranné službě, městské i státní policii, abychom mohli identifikovat když nastane problém, kde to konkrétně je.”</w:t>
      </w:r>
    </w:p>
    <w:p>
      <w:pPr/>
      <w:r>
        <w:rPr/>
        <w:t xml:space="preserve">Například sanitka díky číslům na garáži nebude muset dlouze v řadách garáží bloudit a rychleji se dostane ke zraněnému.  </w:t>
      </w:r>
    </w:p>
    <w:p>
      <w:pPr/>
      <w:r>
        <w:rPr/>
        <w:t xml:space="preserve">Samotná instalace tabulky je jednoduchá.</w:t>
      </w:r>
    </w:p>
    <w:p>
      <w:pPr/>
      <w:r>
        <w:rPr/>
        <w:t xml:space="preserve">Ladislav Frajkowski, pracovník montážní firmy: “Může to být přišroubované samořezným šroubkem, může to být nanýtované, že se to předvrtá, nýtovacími klešti se to osadí nebo může být řešení, že se dá šroubek, matička.”</w:t>
      </w:r>
    </w:p>
    <w:p>
      <w:pPr/>
      <w:r>
        <w:rPr/>
        <w:t xml:space="preserve">Na území města se nachází celkem tři tisíce garáží, tabulky, které město nechalo vyrobit, budou rozdávat úředníci postupně podle městských částí.</w:t>
      </w:r>
    </w:p>
    <w:p>
      <w:pPr/>
      <w:r>
        <w:rPr/>
        <w:t xml:space="preserve">Libuše Krupková, vedoucí odboru stavebního a životního prostředí MMK: “Nejprv ale od nás dostanou oznámení, že tyto cedule jsou připraveny k vyzvednutí a následně si je můžu přimontovat.”</w:t>
      </w:r>
    </w:p>
    <w:p>
      <w:pPr/>
      <w:r>
        <w:rPr/>
        <w:t xml:space="preserve">Lidé k tabulkám dostanou také návod na instalaci a úředníci jim pomohou s vyplněním formulářů pro ohlašování katastrálnímu úřadu.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7820/v-karvine-zacali-s-oznacovanim-gara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2026-07-12T15:50:21+02:00</dcterms:created>
  <dcterms:modified xsi:type="dcterms:W3CDTF">2026-07-12T15:50:21+02:00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