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vepřové hody v Moravskoslezském Kočově</w:t>
      </w:r>
    </w:p>
    <w:p>
      <w:pPr/>
      <w:r>
        <w:rPr>
          <w:b w:val="1"/>
          <w:bCs w:val="1"/>
        </w:rPr>
        <w:t xml:space="preserve">Obecnív</w:t>
      </w:r>
      <w:r>
        <w:rPr>
          <w:b w:val="1"/>
          <w:bCs w:val="1"/>
        </w:rPr>
        <w:t xml:space="preserve">epřovéhody v Moravskoslezském Kočově</w:t>
      </w:r>
    </w:p>
    <w:p>
      <w:pPr/>
      <w:r>
        <w:rPr/>
        <w:t xml:space="preserve">Milovnícizabíjačkových dobrot se sešli na návsi v MoravskoslezskémKočově nedalekoBruntálu.Obec tady už po třetí pořádala vepřové hody.</w:t>
      </w:r>
    </w:p>
    <w:p>
      <w:pPr/>
      <w:r>
        <w:rPr/>
        <w:t xml:space="preserve">Zabíjačkovéspeciality přitahuji nejen místní obyvatele, ale lidi ze širokéhookolí. </w:t>
      </w:r>
    </w:p>
    <w:p>
      <w:pPr/>
      <w:r>
        <w:rPr/>
        <w:t xml:space="preserve">KarelSvoboda (KSČM),zastupitel Bruntálu: „U nás v Bruntále nic takového nenía je to tradice tady, kterou respektujeme a jezdíme sem běžně natady tyto nákupy.“</w:t>
      </w:r>
    </w:p>
    <w:p>
      <w:pPr/>
      <w:r>
        <w:rPr/>
        <w:t xml:space="preserve">Anketa:návštěvníci </w:t>
      </w:r>
    </w:p>
    <w:p>
      <w:pPr/>
      <w:r>
        <w:rPr/>
        <w:t xml:space="preserve">„Já?No všechno, co je ze zabíjačky, mě chutná všechno, vidíte, jakvypadám, takže všechno.“      </w:t>
      </w:r>
    </w:p>
    <w:p>
      <w:pPr/>
      <w:r>
        <w:rPr/>
        <w:t xml:space="preserve">„Všechnonám chutná ze zabíjačky.“ </w:t>
      </w:r>
    </w:p>
    <w:p>
      <w:pPr/>
      <w:r>
        <w:rPr/>
        <w:t xml:space="preserve">„Nejlepšídieta, zabíjačková dieta.“</w:t>
      </w:r>
    </w:p>
    <w:p>
      <w:pPr/>
      <w:r>
        <w:rPr/>
        <w:t xml:space="preserve">„Kupujusi všechno. Všechno, z každého něco. Na to je to zabíjačka,abychom ochutnali z každého něco.“  </w:t>
      </w:r>
    </w:p>
    <w:p>
      <w:pPr/>
      <w:r>
        <w:rPr/>
        <w:t xml:space="preserve">Navepřových hodech bylo opravdu z čeho si vybírat. Kdo dostalchuť na sladké, mohl si dát třeba čerstvou koblihu.</w:t>
      </w:r>
    </w:p>
    <w:p>
      <w:pPr/>
      <w:r>
        <w:rPr/>
        <w:t xml:space="preserve">JaromírKolomý, řezník: „Zabíjačkové speciality akorát. Polívka,tlačenka, sekaná, jitrnice, jelita, ovarová polívka, do budoucnabudeme i grilovat masa.“</w:t>
      </w:r>
    </w:p>
    <w:p>
      <w:pPr/>
      <w:r>
        <w:rPr/>
        <w:t xml:space="preserve">Vepřovéhody jsou jednou z mnoha akcí, které obecní úřad pořádá.</w:t>
      </w:r>
    </w:p>
    <w:p>
      <w:pPr/>
      <w:r>
        <w:rPr/>
        <w:t xml:space="preserve">JosefHavlik (nez.), starosta Moravskoslezského Kočova: „Hlavní důvodje ten, abychom stmelovali lidi tady mezi sebou. Dneska je takovásložitá doba, že vlastně ani sousedé mezi sebou se neznají,takže toto je jeden z důvodů, proč se setkáváme asetkáváme se tady poměrně často.</w:t>
      </w:r>
    </w:p>
    <w:p>
      <w:pPr/>
      <w:r>
        <w:rPr/>
        <w:t xml:space="preserve">Pořadatelézajistili na vepřových hodech i vítané zpestření.</w:t>
      </w:r>
    </w:p>
    <w:p>
      <w:pPr/>
      <w:r>
        <w:rPr/>
        <w:t xml:space="preserve">JosefHavlik (nez.), starosta Moravskoslezského Kočova: „Harmonikářetady máme až z Neratovic. Je to bodrý chlapík, který tadyzpestří tu zábavu a všichni jsme se na tento den těšili.</w:t>
      </w:r>
    </w:p>
    <w:p>
      <w:pPr/>
      <w:r>
        <w:rPr/>
        <w:t xml:space="preserve">Navepřových hodech se sešli lidé všech generací. Nenechali seodradit t ani tím, že se konaly v době, kdy by věřícíměli držet půst před velikonocemi.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929/obecni-veprove-hody-v-moravskoslezskem-ko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2026-05-19T13:37:19+02:00</dcterms:created>
  <dcterms:modified xsi:type="dcterms:W3CDTF">2026-05-19T13:37:19+02:00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