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Velikonoce na bruntálském zámku</w:t>
      </w:r>
    </w:p>
    <w:p>
      <w:pPr/>
      <w:r>
        <w:rPr/>
        <w:t xml:space="preserve">Stejně jako každoročně, tak i letos, připravili pořadatelé z bruntálského muzea bohatý program</w:t>
      </w:r>
    </w:p>
    <w:p>
      <w:pPr/>
      <w:r>
        <w:rPr/>
        <w:t xml:space="preserve">Hana Garncarzová, ředitelka bruntálského muzea: „Program bude takový tradičním, jako obvykle. Vystoupí děti z MŠ, samozřejmě i kapela Nic moc, samozřejmě Duo Zvara, jsou připraveny pro návštěvníky výstavy ke zhlédnutí, bohatá nabídka zboží, které si mohou zakoupit a tentokrát nám zahraje cimbálová muzika Cvilíňa.“</w:t>
      </w:r>
    </w:p>
    <w:p>
      <w:pPr/>
      <w:r>
        <w:rPr/>
        <w:t xml:space="preserve">U stánků s dobrotami bylo opravdu z čeho si vybírat. Nabídka byla opět velmi pestrá.</w:t>
      </w:r>
    </w:p>
    <w:p>
      <w:pPr/>
      <w:r>
        <w:rPr/>
        <w:t xml:space="preserve">Anketa, prodejci a návštěvníci: „Nabízíme cukrovou vatu točenou, kelímkovou, pak můžeme jít dál, tady pražíme oříšky. Máme kešu., arašídy, mandle, které chcete. Tady máme kotlík a v něm pražíme.“</w:t>
      </w:r>
    </w:p>
    <w:p>
      <w:pPr/>
      <w:r>
        <w:rPr/>
        <w:t xml:space="preserve">„Prodáváme špek z mangalice, krkovičku, bůčky, jitrnice, jelítka, sekanou.“</w:t>
      </w:r>
    </w:p>
    <w:p>
      <w:pPr/>
      <w:r>
        <w:rPr/>
        <w:t xml:space="preserve">„Jitrnici pro babičku.“</w:t>
      </w:r>
    </w:p>
    <w:p>
      <w:pPr/>
      <w:r>
        <w:rPr/>
        <w:t xml:space="preserve">Aktivnější z návštěvníků, kterým nestačilo se jenom pasivně dívat, se mohli pokusit něco si vyrobit.</w:t>
      </w:r>
    </w:p>
    <w:p>
      <w:pPr/>
      <w:r>
        <w:rPr/>
        <w:t xml:space="preserve">Jana Franková, ředitelka SVČ: „Dole ve sklepení je výstava Nejkrásnější kraslice roku 2017 a jsou tam taky dílničky v režii Střediska volného času, kde si děti mohou udělat zápich, nazdobit nějaké ozdoby a stejně tak i perníčky.“</w:t>
      </w:r>
    </w:p>
    <w:p>
      <w:pPr/>
      <w:r>
        <w:rPr/>
        <w:t xml:space="preserve">Ti, kterým Velikonoce na bruntálském zámku nestačily, mohou o nadcházejícím víkendu navštívit hrad Sovinec, kde bude rovněž probíhat velikonoční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010/tradicni-velikonoce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2026-10-17T05:16:44+02:00</dcterms:created>
  <dcterms:modified xsi:type="dcterms:W3CDTF">2026-10-17T05:16:44+02:00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