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12.4.2017,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trhy obsadili regionální výrobci</w:t>
      </w:r>
    </w:p>
    <w:p>
      <w:pPr/>
      <w:r>
        <w:rPr/>
        <w:t xml:space="preserve">Dolní náměstízaplnily dva týdny před Velikonocemi stánky s nejrůznějším zbožím. Nastánicích se prodávala velikonoční vajíčka, věnečky či pomlázky  a  takétřeba dřevěné píšťalky, látkové dekorace či paličkované krajky. Nechyběla takéspousta dobrého jídla i pití. Vše od místních i okolních výrobců. Na tom siorganizátoři této akce zakládají.</w:t>
      </w:r>
    </w:p>
    <w:p>
      <w:pPr/>
      <w:r>
        <w:rPr/>
        <w:t xml:space="preserve"> „Snažíme se stánky obsazovat předevšímregionálními výrobci a místními prodejci.“ „Daří se námto poměrně dobře. Musím říct, že na každých trzích zájemců přibývá. Museli jsme některé i odmítat." upřesňuje Magdaléna Hájková z Magistrátu města Opavy, který tuto akci pořádá.</w:t>
      </w:r>
    </w:p>
    <w:p>
      <w:pPr/>
      <w:r>
        <w:rPr/>
        <w:t xml:space="preserve"> Někteříprodejci nabízeli své zboží ve stáncích jen pár dní.Jiní si prodením místorezervovali na celou dobu trvání Velikonočních trhů, tedy na dva týdny.</w:t>
      </w:r>
    </w:p>
    <w:p>
      <w:pPr/>
      <w:r>
        <w:rPr/>
        <w:t xml:space="preserve">Velikonočnítrhy už podruhé připravuje  opavskýmagistrát. Součástí dvoutýdenní prodejní akce jsou také koncerty a ukázkyzvyků. Letos přišel nejmenší potěšit také velikonoční zajíček. Spolus dětmi ze Základní umělecké školy Václava Kálika připomenul návštěvníkůmněkteré tradice, které s Velikonocemi souvisejí. Připravené měl také hry a  spoustu odměn.</w:t>
      </w:r>
    </w:p>
    <w:p>
      <w:pPr/>
      <w:r>
        <w:rPr/>
        <w:t xml:space="preserve">„Dětempředáváme velikonoční omalovánku, sladkosti, bonbóny a vajíčka. Vlastně už se připravujemena Velikonoce.“ upřesnil herec Daniel Volný, který se skrýval v kostýmu velikonočního zajíčka.</w:t>
      </w:r>
    </w:p>
    <w:p>
      <w:pPr/>
      <w:r>
        <w:rPr/>
        <w:t xml:space="preserve">PoVelikonočních trzích Dolní náměstí na čas osiří. Ale už 21. dubna sem můžetepřijít nakupovat na Farmářské trhy, kde budou své zboží nabízet místnípěstitelé. Oproti minulým letům, kdy akci pořádala soukromá agentura, budouletos poprvé Farářské trhy pod taktovoukou opavského magistrátu.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021/velikonocni-trhy-obsadili-regionalni-vyrob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2026-07-18T17:47:19+02:00</dcterms:created>
  <dcterms:modified xsi:type="dcterms:W3CDTF">2026-07-18T17:47:19+02:00</dcterms:modified>
</cp:coreProperties>
</file>

<file path=docProps/custom.xml><?xml version="1.0" encoding="utf-8"?>
<Properties xmlns="http://schemas.openxmlformats.org/officeDocument/2006/custom-properties" xmlns:vt="http://schemas.openxmlformats.org/officeDocument/2006/docPropsVTypes"/>
</file>