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14.4.2017, 21:48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míří tabulkou vzhůru </w:t>
      </w:r>
    </w:p>
    <w:p>
      <w:pPr/>
      <w:r>
        <w:rPr/>
        <w:t xml:space="preserve">Vítězné jarní tažení novojičínských fotbalistů je pravým opakem utrápeného podzimu. Po čtyřech utkáních si připsali plný počet bodů. V posledním domácím zápase hostili mužstvo Hranic. Už v poločase vedli 3:0 a ve 65. minutě dával na 4:0 Radovan Lokša. </w:t>
      </w:r>
    </w:p>
    <w:p>
      <w:pPr/>
      <w:r>
        <w:rPr/>
        <w:t xml:space="preserve">“myslím, že ten začátek z naší strany byl velmi dobrý. Nechci říct, že potom poločase už to bylo jasné, ale vypadalo to tak, že kluci se trochu zatáhli a nehráli to, co jsem si řekli. I když jsem dali na 4:0, tak ten druhý poločas už z naší strany tak dobrý nebyl,” uvedl Pavel Hajný, trenér FK Nový Jičín.</w:t>
      </w:r>
    </w:p>
    <w:p>
      <w:pPr/>
      <w:r>
        <w:rPr/>
        <w:t xml:space="preserve">Utkání skončilo 4:1, hosté dali jedinou branku z penalty. </w:t>
      </w:r>
    </w:p>
    <w:p>
      <w:pPr/>
      <w:r>
        <w:rPr/>
        <w:t xml:space="preserve">Pavel Hajný ze Vsetína se stal součástí novojičínského týmu na počátku zimní přípravy. </w:t>
      </w:r>
    </w:p>
    <w:p>
      <w:pPr/>
      <w:r>
        <w:rPr/>
        <w:t xml:space="preserve">Zlepšený výkon mužstva vysvětluje jednoduše. </w:t>
      </w:r>
    </w:p>
    <w:p>
      <w:pPr/>
      <w:r>
        <w:rPr/>
        <w:t xml:space="preserve">“Já jsem byl přesvědčen, už když jsem tu šel, že ti hráči mají mnohem větší kvalitu než to, co předváděli. Byli psychicky na tom velmi špatně. Velmi nám pomohl první zápas v Přerově, bylo vidět, že prvních 15 minut jsme byli v křeči, ten druhý poločas jsme jasně dominovali a  potom zápase jsem viděl, že jim obrovsky stouplo sebevědomí,” vyjádřil se Pavel Hajný.</w:t>
      </w:r>
    </w:p>
    <w:p>
      <w:pPr/>
      <w:r>
        <w:rPr/>
        <w:t xml:space="preserve">Novojičínští dokonce v minulém kole zvítězili na půdě lídra tabulky Valašského Meziříčí 4:2.</w:t>
      </w:r>
    </w:p>
    <w:p>
      <w:pPr/>
      <w:r>
        <w:rPr/>
        <w:t xml:space="preserve">“Byl jsem přesvědčený, že tam neprohrajeme, protože i když Valmez určitě postoupí, má kvalitní mužstvo, tak když to vezmu post po postu, tak já tam zase nevidím rozdíl. To, že tam uhrajeme nějaké body, to jsem předpokládal,” pousmál se trenér novojičínského týmu. </w:t>
      </w:r>
    </w:p>
    <w:p>
      <w:pPr/>
      <w:r>
        <w:rPr/>
        <w:t xml:space="preserve">Jako trenér, který má bohaté zkušenosti s kopanou, působil Pavel Hajný mimo jiné právě v týmech aktuálních soupeřů z Hranic a Valašského Meziříčí. Žádnou extra rivalitu ovšem nepociťoval, protože to bylo před více lety a složení mužstev je dnes úplně jiné. </w:t>
      </w:r>
    </w:p>
    <w:p>
      <w:pPr/>
      <w:r>
        <w:rPr/>
        <w:t xml:space="preserve">Příští utkání hrají Novojičínští 15. dubna v Jeseníku. Doma potom 22. dubna přivítají Pustou Polom. Utkání startuje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024/fotbaliste-miri-tabulkou-vz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2026-07-10T03:59:10+02:00</dcterms:created>
  <dcterms:modified xsi:type="dcterms:W3CDTF">2026-07-10T03:59:10+02:00</dcterms:modified>
</cp:coreProperties>
</file>

<file path=docProps/custom.xml><?xml version="1.0" encoding="utf-8"?>
<Properties xmlns="http://schemas.openxmlformats.org/officeDocument/2006/custom-properties" xmlns:vt="http://schemas.openxmlformats.org/officeDocument/2006/docPropsVTypes"/>
</file>