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21.4.2017,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obyvatel MS kraje už může naladit novou TV síť</w:t>
      </w:r>
    </w:p>
    <w:p>
      <w:pPr/>
      <w:r>
        <w:rPr/>
        <w:t xml:space="preserve">Po Praze je Ostravsko dalším regionem, kde začaly České radiokomunikace šířit televizní signál novou digitální sítí DVB-T2. U nás ho využívá asi 60 procent lidí. Zjednodušeně řečeno každý, kdo přijímá signál anténou z pozemního vysílače. </w:t>
      </w:r>
    </w:p>
    <w:p>
      <w:pPr/>
      <w:r>
        <w:rPr/>
        <w:t xml:space="preserve">Martin Gebauer, generální ředitel Českých radiokomunikací: “Potřebujeme uvolnit sítě pro budoucí mobilní sítě 5G. Abychom to mohli udělat, potřebujeme přejít na efektivnější kódování televizního signálu tak, aby se nám tam vešly všechny programy, které potřebujeme.” </w:t>
      </w:r>
    </w:p>
    <w:p>
      <w:pPr/>
      <w:r>
        <w:rPr/>
        <w:t xml:space="preserve">Pro občany to znamená, že si musejí do roku 2020 koupit novou televizi a nebo si opatřit set-top box a pak přeladit televizi. V následujících třech letech, ale budou zatím ještě fungovat souběžně obě sítě.</w:t>
      </w:r>
    </w:p>
    <w:p>
      <w:pPr/>
      <w:r>
        <w:rPr/>
        <w:t xml:space="preserve">Marcel Procházka, ředitel regulace Českých radiokomunikací: “Pokud má divák individuální přijímací anténu, tak nemusí dělat vůbec nic. Pokud diváci bydlí v objektech, kde je společná anténa, tam by měli zavolat servisní firmu.” </w:t>
      </w:r>
    </w:p>
    <w:p>
      <w:pPr/>
      <w:r>
        <w:rPr/>
        <w:t xml:space="preserve">Na přechod se připravuje i provozovatel dalšího multiplexu - společnost Digital Broadcasting, která šíří zase jiné TV programy. </w:t>
      </w:r>
    </w:p>
    <w:p>
      <w:pPr/>
      <w:r>
        <w:rPr/>
        <w:t xml:space="preserve">Radim Pařízek, majitel Digital Broadcasting: “Začneme na přelomu května a června Prahou a posléze přijde na řadu Brno a Ostrava. Na Ostravu se dostane nejpozději v září.”</w:t>
      </w:r>
    </w:p>
    <w:p>
      <w:pPr/>
      <w:r>
        <w:rPr/>
        <w:t xml:space="preserve">Nová síť bude spouštěna postupně a v roce 2020 bude stávající síť definitivně vypnuta.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8101/cast-obyvatel-ms-kraje-uz-muze-naladit-novou-tv-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2026-05-13T23:57:07+02:00</dcterms:created>
  <dcterms:modified xsi:type="dcterms:W3CDTF">2026-05-13T23:57:07+02:00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