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26.4.2017,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ZŠ Rýmařovská slaví 55 let</w:t>
      </w:r>
    </w:p>
    <w:p>
      <w:pPr/>
      <w:r>
        <w:rPr>
          <w:b w:val="1"/>
          <w:bCs w:val="1"/>
        </w:rPr>
        <w:t xml:space="preserve">BruntálskáZŠ Rýmařovská slaví 55 let</w:t>
      </w:r>
    </w:p>
    <w:p>
      <w:pPr/>
      <w:r>
        <w:rPr/>
        <w:t xml:space="preserve">55.výročí svého založení si tomto školním roce připomínábruntálská Základní škola na Rýmařovské ulici. Při tétopříležitosti připravila v Galerii v Kapli výstavu osvé historii a současnosti.</w:t>
      </w:r>
    </w:p>
    <w:p>
      <w:pPr/>
      <w:r>
        <w:rPr/>
        <w:t xml:space="preserve">Bývalázvláštní škola byla založená ve školním roce 1961/62. Tehdyto byla jedna třída s deseti žáky na bývalé Základnídevítileté škole na Dukelské ulici. </w:t>
      </w:r>
    </w:p>
    <w:p>
      <w:pPr/>
      <w:r>
        <w:rPr/>
        <w:t xml:space="preserve">PavlaPaseková, ředitelka školy: „Tehdy to úřednictvo, které jizaložilo, tomu příznivě nakloněno nebylo, no ale školav následném školním roce měla už třiadvacet žáků.Tihle žáci se vlastně učili tak, že třináct žáků se učilodopoledne a zbytek se učil odpoledne.“</w:t>
      </w:r>
    </w:p>
    <w:p>
      <w:pPr/>
      <w:r>
        <w:rPr/>
        <w:t xml:space="preserve">Běhemsvé existence se škola třikrát stěhovala. Od roku 1997 sídlíve stávajících prostorách na Rýmařovské ulici.</w:t>
      </w:r>
    </w:p>
    <w:p>
      <w:pPr/>
      <w:r>
        <w:rPr/>
        <w:t xml:space="preserve">PavlaPaseková, ředitelka školy: „Nejsme segregovaná škola, jsmeškola, která je dynamická, inovativní, používáme modernímetody výuky, máme kvalifikovaný personál a myslím si, že mámei nadstandardní vybavení.“ </w:t>
      </w:r>
    </w:p>
    <w:p>
      <w:pPr/>
      <w:r>
        <w:rPr/>
        <w:t xml:space="preserve">VeronikaČernotová, učitelka: „V naší škole používáme širokéspektrum metod. Ke každému dítěti se snažíme přistupovatindividuálně vzhledem k jeho postižení. Zavádíme různé iinovativní prvky, terapie a používáme ve výuce také i-pady.“ </w:t>
      </w:r>
    </w:p>
    <w:p>
      <w:pPr/>
      <w:r>
        <w:rPr/>
        <w:t xml:space="preserve">Anketa,žáci školy:„Tělocvik.“</w:t>
      </w:r>
    </w:p>
    <w:p>
      <w:pPr/>
      <w:r>
        <w:rPr/>
        <w:t xml:space="preserve">„Mámráda tělocvik“.</w:t>
      </w:r>
    </w:p>
    <w:p>
      <w:pPr/>
      <w:r>
        <w:rPr/>
        <w:t xml:space="preserve">„Rádkreslím.“</w:t>
      </w:r>
    </w:p>
    <w:p>
      <w:pPr/>
      <w:r>
        <w:rPr/>
        <w:t xml:space="preserve">„ Rádzpívám.“</w:t>
      </w:r>
    </w:p>
    <w:p>
      <w:pPr/>
      <w:r>
        <w:rPr/>
        <w:t xml:space="preserve">Základníškolu na Rýmařovské ulici je  nedílnou součást sítěškolských zařízení ve městě.  Jejím zřizovatelem jeMoravskoslezský kraj.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8134/bruntalska-zs-rymarovska-slavi-5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2026-04-07T23:10:16+02:00</dcterms:created>
  <dcterms:modified xsi:type="dcterms:W3CDTF">2026-04-07T23:10:16+02:00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