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28.4.2017, 09:24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Světlé Hoře již podruhé degustovali víno</w:t>
      </w:r>
    </w:p>
    <w:p>
      <w:pPr/>
      <w:r>
        <w:rPr/>
        <w:t xml:space="preserve">Na koštu vín se vinaři pochlubili tím nejlepším, co se jim podařilo vyrobit. Zájemci měli vskutku z čeho vybírat.</w:t>
      </w:r>
    </w:p>
    <w:p>
      <w:pPr/>
      <w:r>
        <w:rPr/>
        <w:t xml:space="preserve">Anketa: účastníci koštu vín</w:t>
      </w:r>
    </w:p>
    <w:p>
      <w:pPr/>
      <w:r>
        <w:rPr/>
        <w:t xml:space="preserve">„Výborné, to je výborné, každé je jiné, výborné to je. Třicet osmičku piju, asi je to nějaká rulanda bílá.“</w:t>
      </w:r>
    </w:p>
    <w:p>
      <w:pPr/>
      <w:r>
        <w:rPr/>
        <w:t xml:space="preserve">„Chutná, chutná. Já jsem teď dávala tu rulandu šedou a výborná, výborná.“</w:t>
      </w:r>
    </w:p>
    <w:p>
      <w:pPr/>
      <w:r>
        <w:rPr/>
        <w:t xml:space="preserve">„Já začínám vždycky rulandou šedou. Od všech vinařů rulandu šedou a porovnávám si to mezi swebou. Zkouším shánět, jestli tady nemáme ledové víno, tak jak nám všichni říkají Ve Světlé Hoře jenom ledové víno. Houby mi tady máme výborná vína od výborfných kamarádů z Tupes a ze Zlechova.“</w:t>
      </w:r>
    </w:p>
    <w:p>
      <w:pPr/>
      <w:r>
        <w:rPr/>
        <w:t xml:space="preserve">S nápadem uspořádat košt vín přišli v loňském roce vinaři, kteří mají v okolí Světlé Hory chaty.</w:t>
      </w:r>
    </w:p>
    <w:p>
      <w:pPr/>
      <w:r>
        <w:rPr/>
        <w:t xml:space="preserve">Antonín Dudešek, vinař: „Vloni jsme udělali takovou ochutnávečku v menší a mělo to veliký úspěch. S děvčatama se nám velice dobře spolupracuje, takže jsme to udělali letos ve větším. Máme tady sto sedm vzorků, takže počítejte, že je to nějakých dvě stě čtrnáct lahví, tak doufám, že to bude stačit, jinak mám ještě rezervu nějaké svoje víno na chatě.“</w:t>
      </w:r>
    </w:p>
    <w:p>
      <w:pPr/>
      <w:r>
        <w:rPr/>
        <w:t xml:space="preserve">Miroslav Vávra, vinař: „Tak pochlubit jsem se přišel, protože jsme to zkusili vloni poprvé a mám tu spoustu kamarádů, kterým jsem chtěl pomoct nějakým způsobem. Mám, tu čtrnáct vzorků no a myslím si, že ta vína jsou všechna k pití. To je směrodatné.“</w:t>
      </w:r>
    </w:p>
    <w:p>
      <w:pPr/>
      <w:r>
        <w:rPr/>
        <w:t xml:space="preserve">Na koštu nechybělo něco k zakousnutí a zájemci si mohli také prohlédnout výstavu zaměřenou na historii obce.</w:t>
      </w:r>
    </w:p>
    <w:p>
      <w:pPr/>
      <w:r>
        <w:rPr/>
        <w:t xml:space="preserve">Václav Vojtíšek (nez.), starosta Světlé Hory: Ve Světlé Hoře vinohrady nemáme, ale máme dobré kamarády, kteří nám pomůžou dovézt tady ten sladký mok no a v roce, kdy je ta oslava jsme to vloni zkusili cvičně, letos je to naostro, líbí se nám to, lidi jsou, akce je dobrá.</w:t>
      </w:r>
    </w:p>
    <w:p>
      <w:pPr/>
      <w:r>
        <w:rPr/>
        <w:t xml:space="preserve">Košt vín je jednou z akcí, které obec pořádá při příležitosti oslav 750. výročí svého založení.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8175/ve-svetle-hore-jiz-podruhe-degustovali-v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2026-10-17T12:23:59+02:00</dcterms:created>
  <dcterms:modified xsi:type="dcterms:W3CDTF">2026-10-17T12:23:59+02:00</dcterms:modified>
</cp:coreProperties>
</file>

<file path=docProps/custom.xml><?xml version="1.0" encoding="utf-8"?>
<Properties xmlns="http://schemas.openxmlformats.org/officeDocument/2006/custom-properties" xmlns:vt="http://schemas.openxmlformats.org/officeDocument/2006/docPropsVTypes"/>
</file>