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 Bohumína chtěl utéct ženě do hospody oknem</w:t>
      </w:r>
    </w:p>
    <w:p>
      <w:pPr/>
      <w:r>
        <w:rPr/>
        <w:t xml:space="preserve">Na obvodní oddělení policie v Bohumíně přiběhla o půl druhé v noci vyděšená žena. Hned ve vedlejším domě totiž visel z okna ve třetím patře zoufalý muž a řval, že už nemůže. Policisté neváhali ani sekundu, vyběhli do bytu a snažili se ho vtáhnout zpět. </w:t>
      </w:r>
    </w:p>
    <w:p>
      <w:pPr/>
      <w:r>
        <w:rPr/>
        <w:t xml:space="preserve">soused: “On tam visel a držel se toho zábradlí a tak ho tahali zpátky.”</w:t>
      </w:r>
    </w:p>
    <w:p>
      <w:pPr/>
      <w:r>
        <w:rPr/>
        <w:t xml:space="preserve">Zlatuše Viačková, mluvčí PČR Karviná: “Visící muž byl tak vysílený, že e ho nedařilo vtáhnout zpět do okna. Mezitím přiběhla další hlídka, která oba muže vystřídala.”</w:t>
      </w:r>
    </w:p>
    <w:p>
      <w:pPr/>
      <w:r>
        <w:rPr/>
        <w:t xml:space="preserve">Když policisté zjistili, že ho zpět asi nevtáhnou, přivolali na pomoc i hasiče. Ti usoudili, že bude nejjednodušší nafouknout pod oknem vak. </w:t>
      </w:r>
    </w:p>
    <w:p>
      <w:pPr/>
      <w:r>
        <w:rPr/>
        <w:t xml:space="preserve">Petr Kůdela, mluvčí HZS MS kraje: “Vyjeli na místo a během několika vteřin měli nafouknutou velkou seskokovou matraci.”</w:t>
      </w:r>
    </w:p>
    <w:p>
      <w:pPr/>
      <w:r>
        <w:rPr/>
        <w:t xml:space="preserve">Policistům se ale nakonec podařilo pomocí lana muže vytáhnout zpět do okna. Vysvětlil jim pak, že po domácím popíjení alkoholu, chtěl jít ještě s kámošem do nějakého podniku ve městě. Přítelkyně ho ale nechtěla pustit a zamkla dveře. Proto se rozhodl, že jí uteče oknem. Příliš se to ale nepovedlo.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213/muz-z-bohumina-chtel-utect-zene-do-hospody-ok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2026-05-25T18:06:25+02:00</dcterms:created>
  <dcterms:modified xsi:type="dcterms:W3CDTF">2026-05-25T18:06:25+02:00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