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12.5.2017,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Veřejné fórum “Rozmluvíme Nový Jičín”</w:t>
      </w:r>
    </w:p>
    <w:p>
      <w:pPr/>
      <w:r>
        <w:rPr/>
        <w:t xml:space="preserve">Myšlenka Veřejného fóra pochází z národní sítě Zdravých měst, do které je Nový Jičín zapojen dva roky. Jedná se o širokou diskuzi představitelů města s veřejností, která bude probíhat v šesti tématických okruzích.</w:t>
      </w:r>
    </w:p>
    <w:p>
      <w:pPr/>
      <w:r>
        <w:rPr/>
        <w:t xml:space="preserve">“Můžete si třeba vybrat životní prostředí, sociální sféru a zdravý životní styl, školství, volný čas, dále je tam doprava a bezpečnost  a nebo veřejná správa, ekonomika a podnikání a také volnočasové aktivity, cestovní ruch a kultura,” uvedl Ondřej Syrovátka (SZ), místostarosta Nového Jičína. </w:t>
      </w:r>
    </w:p>
    <w:p>
      <w:pPr/>
      <w:r>
        <w:rPr/>
        <w:t xml:space="preserve">Součástí bude ještě sedmý speciální stůl, kde mohou přicházet se svými představami děti a mládež ve věku asi 10 - 20 let. </w:t>
      </w:r>
    </w:p>
    <w:p>
      <w:pPr/>
      <w:r>
        <w:rPr/>
        <w:t xml:space="preserve">Veřejného fóra se zúčastní vedení města a vedoucí daných odborů, kteří budou garanty a zapisovatelé jednotlivých témat.  </w:t>
      </w:r>
    </w:p>
    <w:p>
      <w:pPr/>
      <w:r>
        <w:rPr/>
        <w:t xml:space="preserve">“Mohou to být třeba úplně takové banality, jako je třeba oprava chodníku na Bezručově ulici, může to být i třeba zavedení participativního rozpočtu, což je rozpočet, na kterém se podílejí občané, nebo něco velkolepého, jako třeba vybudovat Zoo, což neznamená, že to bude realizováno, ale ukazuji tu šíři nápadů, kterou lidé mohou mít,” sdělil místostarosta. </w:t>
      </w:r>
    </w:p>
    <w:p>
      <w:pPr/>
      <w:r>
        <w:rPr/>
        <w:t xml:space="preserve">U každého stolu se z podaných nápadů vyberou 2, celkem tedy 14 témat postoupí do závěrečného hlasování, v němž se výběr zúží na konečných 10 příležitostí. </w:t>
      </w:r>
    </w:p>
    <w:p>
      <w:pPr/>
      <w:r>
        <w:rPr/>
        <w:t xml:space="preserve">“Navíc se ještě seřadí podle priority s tím, že ještě budou ověřeny ve veřejné anketě, která bude na internetu, tak, aby se ověřilo, že nápady, které vypadly z fóra, jsou opravdu stěžejní,” upřesnil Ondřej Syrovátka (SZ). </w:t>
      </w:r>
    </w:p>
    <w:p>
      <w:pPr/>
      <w:r>
        <w:rPr/>
        <w:t xml:space="preserve">Výsledných 10P bude předloženo zářijovému zastupitelstvu. Je reálná šance, že některé se dostanou i do rozpočtu pro rok 2018. </w:t>
      </w:r>
    </w:p>
    <w:p>
      <w:pPr/>
      <w:r>
        <w:rPr/>
        <w:t xml:space="preserve">Účastníci fóra budou mít také možnost tvořit pocitovou mapu města, v níž mohou zaznačit, na která místa jsou pyšní nebo kam chodí neradi.</w:t>
      </w:r>
    </w:p>
    <w:p>
      <w:pPr/>
      <w:r>
        <w:rPr/>
        <w:t xml:space="preserve">Součástí akce bude také tombola o zajímavé ceny, jednou z nich je večeře se členem vedení města. Dále si lidé budou moci nechat změřit například index tělesné hmotnosti. Přímo v budově bude zajištěno hlídání dětí, které je ale nutné si dopředu rezervovat u rodinného centra Mozaika. </w:t>
      </w:r>
    </w:p>
    <w:p>
      <w:pPr/>
      <w:r>
        <w:rPr/>
        <w:t xml:space="preserve">“Rád bych pozval všechny Novojičíňáky, kteří mají zájem o to, jak se město vyvíjí a mají nějaké nápady, jak ho zlepšit, na 1. novojičínské veřejné fórum. Uskuteční se v úterý 16. května v 16:30 hodin ve Středisku volného času Fokus. Přijďte, budete mít možnost ovlivnit, jakých deset příležitostí, jakých deset nápadů bude město v budoucích letech realizovat,” vyzval veřejnost k účasti místostarosta.  </w:t>
      </w:r>
    </w:p>
    <w:p>
      <w:pPr/>
      <w:r>
        <w:rPr/>
        <w:t xml:space="preserve">Jen doplníme, že předpokládané ukončení akce je v 19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355/verejne-forum-rozmluvime-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2026-06-25T03:36:18+02:00</dcterms:created>
  <dcterms:modified xsi:type="dcterms:W3CDTF">2026-06-25T03:36:18+02:00</dcterms:modified>
</cp:coreProperties>
</file>

<file path=docProps/custom.xml><?xml version="1.0" encoding="utf-8"?>
<Properties xmlns="http://schemas.openxmlformats.org/officeDocument/2006/custom-properties" xmlns:vt="http://schemas.openxmlformats.org/officeDocument/2006/docPropsVTypes"/>
</file>