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16.5.2017,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Důchodce by měl být ve vězení až do 80 let</w:t>
      </w:r>
    </w:p>
    <w:p>
      <w:pPr/>
      <w:r>
        <w:rPr/>
        <w:t xml:space="preserve">Bylo to loni v září asi hodinu po půlnoci v restauraci Cihelna. Alkohol tekl proudem a všichni se dobře bavili. Pak se ale jednomu z hostů přestalo líbit, že je Josef Polák příliš dotěrný a osahává jeho přítelkyni. Vypukla hádka, která přerostla ve rvačku.</w:t>
      </w:r>
    </w:p>
    <w:p>
      <w:pPr/>
      <w:r>
        <w:rPr/>
        <w:t xml:space="preserve">poškozený: “Choval se nevhodně a nejen on, ale i jeho rodina. Do určité doby se dá ledacos tolerovat, ale pak to přesáhlo určitou mez.”</w:t>
      </w:r>
    </w:p>
    <w:p>
      <w:pPr/>
      <w:r>
        <w:rPr/>
        <w:t xml:space="preserve">Polák vzal popelník, rozbil ho o stůl a střep pak vrazil do muži krku. </w:t>
      </w:r>
    </w:p>
    <w:p>
      <w:pPr/>
      <w:r>
        <w:rPr/>
        <w:t xml:space="preserve">servírka restaurace Cihelna: “Bylo to jak v hororu. Vidíte, jak člověku z krku stříká krev.”</w:t>
      </w:r>
    </w:p>
    <w:p>
      <w:pPr/>
      <w:r>
        <w:rPr/>
        <w:t xml:space="preserve">Senát soudu neuvěřil obhajobě obžalovaného, že šlo jen o sebeobranu a poslal ho do vězení. </w:t>
      </w:r>
    </w:p>
    <w:p>
      <w:pPr/>
      <w:r>
        <w:rPr/>
        <w:t xml:space="preserve">soudkyně: “Za to se odsuzuje k úhrnnému trestu odnětí svobody v délce 11ti let.”</w:t>
      </w:r>
    </w:p>
    <w:p>
      <w:pPr/>
      <w:r>
        <w:rPr/>
        <w:t xml:space="preserve">Polák do poslední chvíle věřil, že do vězení nepůjde. Má totiž 69 let, zdravotní problémy a bál se, že by ve vězení mohl strávit zbytek života. </w:t>
      </w:r>
    </w:p>
    <w:p>
      <w:pPr/>
      <w:r>
        <w:rPr/>
        <w:t xml:space="preserve">Josef Polák, “Jedenáct let? To jste mi mohli dát trest smrti.”</w:t>
      </w:r>
    </w:p>
    <w:p>
      <w:pPr/>
      <w:r>
        <w:rPr/>
        <w:t xml:space="preserve">Je už téměř pravidlem, že v podobných případech hraje významnou roli alkohol a stejně tomu bylo i tentokrát.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406/duchodce-by-mel-byt-ve-vezeni-az-do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2026-04-20T14:56:47+02:00</dcterms:created>
  <dcterms:modified xsi:type="dcterms:W3CDTF">2026-04-20T14:56:47+02:00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