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si děti hrají, zapamatují si z výuky víc</w:t>
      </w:r>
    </w:p>
    <w:p>
      <w:pPr/>
      <w:r>
        <w:rPr/>
        <w:t xml:space="preserve">V následující reportáži zamířímehned do několika opavských základních škol. Představíme vám učitele, kteří sesnaží učit trochu jinak, než odříkávat za katedrou látku sedícím žákůmv lavicích. Pojťe se spolu s námi podívat, jak zajímavá může býttřeba výuka přírodopisu či dějepisu.</w:t>
      </w:r>
    </w:p>
    <w:p>
      <w:pPr/>
      <w:r>
        <w:rPr/>
        <w:t xml:space="preserve">„Zjistíme, jakou náladu mají děti. Jestli je nepotkalo něco smutného, něco o co by se chtěli podělit, jaké mají přání…” vysvětluje tento rituál Petrášová.</w:t>
      </w:r>
    </w:p>
    <w:p>
      <w:pPr/>
      <w:r>
        <w:rPr/>
        <w:t xml:space="preserve">Udržet pozornost osmiletých vyžaduje střídání nejrůznějších aktivit během hodiny. Je vidět, že děti, ale i jejich učitelku, to baví.</w:t>
      </w:r>
    </w:p>
    <w:p>
      <w:pPr/>
      <w:r>
        <w:rPr/>
        <w:t xml:space="preserve">Teď zamíříme do originální učebny, kam se školáci nejčastěji přesouvají na hodiny přírodopisu. Na školní zahradě totiž najdou rostliny, o kterých se učí. Tato venkovní třída má ještě další využití.</w:t>
      </w:r>
    </w:p>
    <w:p>
      <w:pPr/>
      <w:r>
        <w:rPr/>
        <w:t xml:space="preserve">„Můžeme tam chodit číst, počítat… téměř na všechny předměty.“ vyjmenovává přednosti této neobvyklé učebny ředitel ZŠ Vávrovice Pavel Gregor,</w:t>
      </w:r>
    </w:p>
    <w:p>
      <w:pPr/>
      <w:r>
        <w:rPr/>
        <w:t xml:space="preserve">Dramatickou výchovu do vyučování se snaží přenést Jiří Karen. Dějepis se tak pro mnohé šesťáky stává srozumitelnější. Vytvářením živých obrazů a zamyšlením nad nimi mohou lépe porozumět životu pravěkých lidí.</w:t>
      </w:r>
    </w:p>
    <w:p>
      <w:pPr/>
      <w:r>
        <w:rPr/>
        <w:t xml:space="preserve">„Principem je to, aby oni sami použili nabyté vědomosti a zkusili je tvořivým způsobem přetavit.“</w:t>
      </w:r>
    </w:p>
    <w:p>
      <w:pPr/>
      <w:r>
        <w:rPr/>
        <w:t xml:space="preserve">představuje svůj úmysl učitel Jiří Karen ze, ZŠ Šrámkova v Opavě.</w:t>
      </w:r>
    </w:p>
    <w:p>
      <w:pPr/>
      <w:r>
        <w:rPr/>
        <w:t xml:space="preserve">“Dozvíme se toho víc, když se do toho zapojíme.“ přitakávají žáci.</w:t>
      </w:r>
    </w:p>
    <w:p>
      <w:pPr/>
      <w:r>
        <w:rPr/>
        <w:t xml:space="preserve">Učitelé sice více času stráví nad přípravou, ovšem výsledek pak stojí za to: žáci si toho z hodiny mnohem více zapamatují.</w:t>
      </w:r>
    </w:p>
    <w:p>
      <w:pPr/>
      <w:r>
        <w:rPr/>
        <w:t xml:space="preserve">„Pro nás je důležité, aby byl pedagog v dění dnešní doby. Aby uměl reagovat na žáčky, které má ve třídě.“ říká Eva Krzywoňová z Krajského zařízení pro další vzdělávání pedagogických pracovníků.</w:t>
      </w:r>
    </w:p>
    <w:p>
      <w:pPr/>
      <w:r>
        <w:rPr/>
        <w:t xml:space="preserve">A zda se to opravdu povedlo, dozví se Jiří Karen vždycky na konci hodiny, kdy jej žáci oznámkují.Stejně jako on za vědomosti hodnotí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443/kdyz-si-deti-hraji-zapamatuji-si-z-vyuky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