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Mládí prožila "Barevný týden"</w:t>
      </w:r>
    </w:p>
    <w:p>
      <w:pPr/>
      <w:r>
        <w:rPr/>
        <w:t xml:space="preserve">Žlutá, takovou barvu vybrali organizátoři akce Barevný týden na čtvrtek. V areálu školy proběhlo během velké přestávky hromadné focení, při kterém bylo vidět, kolik žáků se akce rádo zúčastnilo. </w:t>
      </w:r>
    </w:p>
    <w:p>
      <w:pPr/>
      <w:r>
        <w:rPr/>
        <w:t xml:space="preserve">"Akci pořádáme proto, že podporuje takového toho kolektivního ducha, děti si navzájem pomáhají. Půjčují oblečení těm, kteří ho nemohou sehnat v dané barvě, takže tím se ten kolektiv tříd stmeluje. Různě se i pomalují, ozdobí, jedna třída se nám dokonce otykadlila. Snažíme se tímto podpořit tvořivost dětí," říká organizátorka Barevného týdne Eva Mokrášová. </w:t>
      </w:r>
    </w:p>
    <w:p>
      <w:pPr/>
      <w:r>
        <w:rPr/>
        <w:t xml:space="preserve">Focení pak pokračovalo také ve skupinkách. Podle organizátorů není cílem akce udělat z žáků stádo, které chodí v tom, co jim kdo nadiktuje. Jde také o to se hrdě přihlásit ke své škole a navíc, barvy si děti mohly vybrat samy hlasováním.</w:t>
      </w:r>
    </w:p>
    <w:p>
      <w:pPr/>
      <w:r>
        <w:rPr/>
        <w:t xml:space="preserve">"Tím, že je to jenom jeden den, tak to není stádo, ale opravdu ten den vyjádří sounáležitost s tím svým kolektivem s tou svou školou. Nikoho do toho ale nenutíme, takže najdou se tady i tací, kteří když nechtějí, nemusí, nikoho za to netrestáme," doplňuje organizátorka.</w:t>
      </w:r>
    </w:p>
    <w:p>
      <w:pPr/>
      <w:r>
        <w:rPr/>
        <w:t xml:space="preserve">V pondělí přišli děti v modré, v úterý byla na pořadu dne červená, středa patřila zelené, čtvrtek žlutá a v pátek děti dorazily v barvě bílé. Akce se podle organizátorů bude opakovat opět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445/zakladni-skola-mladi-prozila-barevn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2026-06-28T05:49:02+02:00</dcterms:created>
  <dcterms:modified xsi:type="dcterms:W3CDTF">2026-06-28T05:49:02+02:00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