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odpady musí lidé zaplatit do konce června</w:t>
      </w:r>
    </w:p>
    <w:p>
      <w:pPr/>
      <w:r>
        <w:rPr/>
        <w:t xml:space="preserve">Roční poplatek za odpady je 552 koruny za osobu. Lidé mají povinnost uhradit tuto částku do 30. června.</w:t>
      </w:r>
    </w:p>
    <w:p>
      <w:pPr/>
      <w:r>
        <w:rPr/>
        <w:t xml:space="preserve">“Lidé mohou za odpady zaplatit několika způsoby, buďto v hotovosti nebo platební kartou přímo na pokladně městského úřadu na Divadelní 1. Platbu lze také provést bankovním převodem přímo na účet města,” informovala Marie Machková, tisková mluvčí MěÚ Nový Jičín.</w:t>
      </w:r>
    </w:p>
    <w:p>
      <w:pPr/>
      <w:r>
        <w:rPr/>
        <w:t xml:space="preserve">Při této platbě je nutné uvést správný variabilní symbol, který má každý občan z dřívějška přidělen. Lze ho také spolu s číslem účtu jednoduše zjistit na webových stránkách města, v odkazu “Rychlé info” - místní poplatky.  </w:t>
      </w:r>
    </w:p>
    <w:p>
      <w:pPr/>
      <w:r>
        <w:rPr/>
        <w:t xml:space="preserve">“Výše poplatku za komunální odpad je v Novém Jičíně už pátým rokem stejná. Poplatek se mimo jiné vypočítává z nákladu obce na svoz a likvidaci netříděného komunálního odpadu v předešlém roce. My jsme za tuto službu v roce 2016  zaplatili více než 18 milionů korun. Na jednoho člověka by tak vycházelo 760 korun. Rozdíl mezi skutečnou cenou a tím, co platí občané, hradí radnice,” sdělila novojičínská tisková mluvčí. </w:t>
      </w:r>
    </w:p>
    <w:p>
      <w:pPr/>
      <w:r>
        <w:rPr/>
        <w:t xml:space="preserve">Novojičínský městský úřad eviduje 24 104 poplatníků. Mezi nimi je současně 4 382 dlužníků. Jejich nedoplatky dosahují téměř sedmi milionů korun. Dlužné částky včetně penále, které částku navyšuje o padesát procent, vymáhá úsek pohledávek. Mnohdy jsou už tyto případy řešeny i exekučně,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491/za-odpady-musi-lide-zaplatit-do-konce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2026-07-09T21:07:12+02:00</dcterms:created>
  <dcterms:modified xsi:type="dcterms:W3CDTF">2026-07-09T21:07:12+02:00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