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23.5.2017,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hostí sportovní hry výchovných ústavů</w:t>
      </w:r>
    </w:p>
    <w:p>
      <w:pPr/>
      <w:r>
        <w:rPr/>
        <w:t xml:space="preserve">Zvládnout stometrový sprint je pro tyto závodníky celkem snadným úkolem. Ovšem postavit se na startovní čáru nové životní šance už tak jednoduché není. Tyto celorepublikové sportovní hry jsou určeny pro 15 až 18leté chlapce umístěné v zařízeních ústavní péče.</w:t>
      </w:r>
    </w:p>
    <w:p>
      <w:pPr/>
      <w:r>
        <w:rPr/>
        <w:t xml:space="preserve">“Tato akce je jedním  z motivačních prostředků a činitelů, jak se snažíme tyto chlapce zapojit do dnešní reality života,” uvedl Pavel Tokař, statutární zástupce ředitele Výchovného ústavu Nový Jičín. </w:t>
      </w:r>
    </w:p>
    <w:p>
      <w:pPr/>
      <w:r>
        <w:rPr/>
        <w:t xml:space="preserve">“Trénovali jsme, nějaký úspěch bychom tady rádi udělali, ale spíš jde o to opravdu, aby se děcka mezi sebou setkala, jde o to porovnání a prostě užít si to,” přidal se Aleš Kočvara, vedoucí vychovatel Diagnostického ústavu pro mládež Brno. </w:t>
      </w:r>
    </w:p>
    <w:p>
      <w:pPr/>
      <w:r>
        <w:rPr/>
        <w:t xml:space="preserve">Více než stovka účastníků ze 16 zařízení z celé republiky se utká v desítce disciplín. První sportovní den patřil lehké atletice. </w:t>
      </w:r>
    </w:p>
    <w:p>
      <w:pPr/>
      <w:r>
        <w:rPr/>
        <w:t xml:space="preserve">“Budu běhat patnácti stovku, vrhat koulí, hrát kuželky a šplh na laně,” vyjmenoval disciplíny Filip Nestarec, chovanec Výchovného ústavu Nový Jičín. “Je to určitě lepší, než se učit ve škole, ale já bych se měl právě učit do školy, protože mě čekají přijímačky,” dodal Michal Neugebauer z novojičínského ústavu.</w:t>
      </w:r>
    </w:p>
    <w:p>
      <w:pPr/>
      <w:r>
        <w:rPr/>
        <w:t xml:space="preserve">V dalších dnech se tito mladí muži utkají například ve fotbale, cyklokrosu, střelbě, plavání nebo stolním tenise. Hry skončí ve čtvrtek odpoledne slavnostní vyhlášením výsledků. Novojičínský výchovný ústav je pořadatelem této akce letos už po desáté.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92/nj-hosti-sportovni-hry-vychovnych-u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2026-06-02T05:11:09+02:00</dcterms:created>
  <dcterms:modified xsi:type="dcterms:W3CDTF">2026-06-02T05:11:09+02:00</dcterms:modified>
</cp:coreProperties>
</file>

<file path=docProps/custom.xml><?xml version="1.0" encoding="utf-8"?>
<Properties xmlns="http://schemas.openxmlformats.org/officeDocument/2006/custom-properties" xmlns:vt="http://schemas.openxmlformats.org/officeDocument/2006/docPropsVTypes"/>
</file>