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BK Klasik postupují na Superpohár</w:t>
      </w:r>
    </w:p>
    <w:p>
      <w:pPr/>
      <w:r>
        <w:rPr/>
        <w:t xml:space="preserve">V baseballovém areálu ve Frýdku-Místku opět po roce proběhl velký baseballový svátek. Během dvou dnů se zde odehrával turnaj Stříbrný Superpohár.</w:t>
      </w:r>
    </w:p>
    <w:p>
      <w:pPr/>
      <w:r>
        <w:rPr/>
        <w:t xml:space="preserve">“Stříbrný Superpohár je kvalifikační turnaj na Zlatý Superpohár, který je v Praze. Je to největší turnaj dětí do deseti let v Evropě. Toto je kvalifikační kolo pro náš region. Je to největší akce pro děti do deseti let a díky tomu se snažíme přitáhnout další děti do baseballu,” uvedl ředitel turnaje Ondřej Gongol.</w:t>
      </w:r>
    </w:p>
    <w:p>
      <w:pPr/>
      <w:r>
        <w:rPr/>
        <w:t xml:space="preserve">O dvě postupová místa na Zlatý Superpohár mezi sebou zápolila pětice týmů. Kromě domácího Klasiku zde bojoval tým Arrows Ostrava, Skokani Olomouc, HIT Opava a Cannibals Šumperk. Loňský postup obhajovalo domácí mužstvo a Arrows Ostrava.</w:t>
      </w:r>
    </w:p>
    <w:p>
      <w:pPr/>
      <w:r>
        <w:rPr/>
        <w:t xml:space="preserve">Anketa, baseballisté BK Klasik: 1. “Chceme hodně postoupit. Daří se nám na jedničku. Výsledek je 15:2, což je dost dobré. Myslím si, že bychom měli postoupit.” 2. “Myslím si, že vyhrají Skokani. My vyhrajeme s Arrows, s Cannibals a s Opavou. Do Prahy se chci dostat hodně. Je to o tom, že nehrajeme pořád doma a malé turnaje.”</w:t>
      </w:r>
    </w:p>
    <w:p>
      <w:pPr/>
      <w:r>
        <w:rPr/>
        <w:t xml:space="preserve">Postup na Zlatý Superpohár nakonec domácí baseballisté po výborné hře vybojovali společně s Ostravou. Odehraje se 4. až 6. června v areálu pražského Tempa a představí se na něm patnáct celků z České republiky a devět ze zahraničí. Frýdek-Místek na něm bude obhajovat loňské překvapivé osmé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532/baseballiste-bk-klasik-postupuji-na-super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2026-08-26T04:12:02+02:00</dcterms:created>
  <dcterms:modified xsi:type="dcterms:W3CDTF">2026-08-26T04:12:02+02:00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