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na Olešné prošlo menšími úpravami</w:t>
      </w:r>
    </w:p>
    <w:p>
      <w:pPr/>
      <w:r>
        <w:rPr/>
        <w:t xml:space="preserve">Multifunkční hřiště v areálu přehrady Olešná, které se stalo vyhledávaným místem zejména rodičů s dětmi, během minulých dní procházelo menšími, ale zato potřebnými úpravami. Už v loňském roce na podzim nechalo město Frýdek-Místek na svah u skluzavek připevnit ringo rohože a nahoře kůly s lanem pro snadnější výstup a ve spodní části položit pryžovou dopadovou plochu. Menší facelift si svah se skluzavkou vyžádal i letos.</w:t>
      </w:r>
    </w:p>
    <w:p>
      <w:pPr/>
      <w:r>
        <w:rPr/>
        <w:t xml:space="preserve">“Byl problém s tím, že se nám neudržel trávník, protože děti při svých hrách byly tak aktivní, že ten trávník neměl vůbec šanci zakořenit. Takže došlo k tomu, že na jaře byly osazeny rohože s trávníkem s tím, že došlo i k zakoření. Slibujeme si od toho, že budou splněny všechny požadavky na dopadovou plochu,” řekl náměstek primátora města Frýdku-Místku Jiří Kajzar.</w:t>
      </w:r>
    </w:p>
    <w:p>
      <w:pPr/>
      <w:r>
        <w:rPr/>
        <w:t xml:space="preserve">Kromě toho proběhly i práce na odvodnění dopadové plochy pod houpacími lany, protože po vydatnějších deštích se zde držela voda, která vytvářela kaluže a po smíchání s pískem rozbředlou hmotu. Novinkou je pak částečné oplocení hřiště.</w:t>
      </w:r>
    </w:p>
    <w:p>
      <w:pPr/>
      <w:r>
        <w:rPr/>
        <w:t xml:space="preserve">“Je to z důvodu bezpečnosti dětí, aby nevbíhaly na cyklostezku, která tam v okolí je. My máme v plánu oplotit všechna hřiště ve Frýdku-Místku. V současné době bylo vytypováno prvních pět, která se testují. Jedno z nich je i na Olešné,” dodal primátor města Frýdku-Místku Michal Pobucký.</w:t>
      </w:r>
    </w:p>
    <w:p>
      <w:pPr/>
      <w:r>
        <w:rPr/>
        <w:t xml:space="preserve">Město má v plánu také v areálu hřiště zvýšit počet laviček, který je díky vysoké návštěvnosti nedostačující.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32/hriste-na-olesne-proslo-mensi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