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2.6.2017,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Zákonná definice autovraku komplikuje odtahy</w:t>
      </w:r>
    </w:p>
    <w:p>
      <w:pPr/>
      <w:r>
        <w:rPr/>
        <w:t xml:space="preserve">Tohle auto se za chvíli vydá na svou poslední cestu a to směrem na vrakoviště. Dlouhodobě stálo na parkovišti u Oázy a zabíralo místo pojízdným vozidlům. Než se ale samotný odtah mohl vůbec uskutečnit, předcházel mu několikaměsíční úřední proces.</w:t>
      </w:r>
    </w:p>
    <w:p>
      <w:pPr/>
      <w:r>
        <w:rPr/>
        <w:t xml:space="preserve">Jana Maierová, odbor majetkový MMK: “V současné době je ta definice složitější, nelze vozidlo, které je dlouhodobě odstavené a má podhuštěné pneumatiky nebo mu chybí SPZ, to ještě neznamená, že je to autovrak, celý tento proces, než mi vyhodnotíme, že je to vrak, je zdlouhavý.”</w:t>
      </w:r>
    </w:p>
    <w:p>
      <w:pPr/>
      <w:r>
        <w:rPr/>
        <w:t xml:space="preserve">V případě, že silniční správní úřad obdrží podnět týkající se autovraku vyzývá majitele k jeho likvidaci a odtažení z komunikace. </w:t>
      </w:r>
    </w:p>
    <w:p>
      <w:pPr/>
      <w:r>
        <w:rPr/>
        <w:t xml:space="preserve">Jana Palová, odbor rozvoje MMK : “Dává mu termíny, v případě, že ho nesplní, pak běží dvou měsíční lhůta, kde čekáme, zda to vozidlo nebude odstraněno.”</w:t>
      </w:r>
    </w:p>
    <w:p>
      <w:pPr/>
      <w:r>
        <w:rPr/>
        <w:t xml:space="preserve">Odtáhnout vozidlo mohou zástupci autovrakoviště až na pokyn majitele nebo města.</w:t>
      </w:r>
    </w:p>
    <w:p>
      <w:pPr/>
      <w:r>
        <w:rPr/>
        <w:t xml:space="preserve">Klára Bartovská, zástupkyně autovrakoviště: “Nebo na základě plné moci, která nemusí být notářsky ověřena, tak může u nás vozidlo zlikvidovat kdokoliv a když stojí na městských parkovištích, j potřeba, aby nás zavolalo město.”</w:t>
      </w:r>
    </w:p>
    <w:p>
      <w:pPr/>
      <w:r>
        <w:rPr/>
        <w:t xml:space="preserve">Vrak pak pracovníci autovrakoviště ￼finančně ohodnotí, ekologicky zlikvidují a vyřídí všechny dokumenty. Majitelé takových aut nic neplatí. V  současné době je na území města osm potencionálních autovraků, kterými se úředníci odboru rozvoje a majetkového zabývají.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636/zakonna-definice-autovraku-komplikuje-odta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2026-07-12T13:57:40+02:00</dcterms:created>
  <dcterms:modified xsi:type="dcterms:W3CDTF">2026-07-12T13:57:40+02:00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