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50 let nádraží Ostrava-Vítkovice</w:t>
      </w:r>
    </w:p>
    <w:p>
      <w:pPr/>
      <w:r>
        <w:rPr/>
        <w:t xml:space="preserve">Nádražní budova je perlou bruselského stylu a na oslavě se opět stala kulturní památkou. Tentokrát ale z recese a za bouřlivého pokřiku všech zúčastněných. Ministerstvo kultury prohlásilo nádraží za kulturní památku v roce 2010. Tohoto titulu si ale kvůli nesouhlasu Českých drah užívalo pouhé 4 měsíce. Oslavy na nádraží, kterou uspořádal okrašlovací spolek Za krásnou Ostravu a Zkrášlovací spolek Jihan se zúčastnilo na 150 lidí. Většina z nich si přišla zavzpomínat na staré časy.</w:t>
      </w:r>
    </w:p>
    <w:p>
      <w:pPr/>
      <w:r>
        <w:rPr/>
        <w:t xml:space="preserve">“Já jsem tady chodil velmi často jako dítě ještě s dědou koukat se na vláčky, takže já k té budově mám osobní vztah. Strávil jsem tady hodně dní. A je mi celkem líto, jak to vypadá v současné době.”</w:t>
      </w:r>
    </w:p>
    <w:p>
      <w:pPr/>
      <w:r>
        <w:rPr/>
        <w:t xml:space="preserve">“Tu bylo veselo, živo, bylo to moderní nádraží v té době, jak to dávali do provozu, dneska už je to takové smutné.” </w:t>
      </w:r>
    </w:p>
    <w:p>
      <w:pPr/>
      <w:r>
        <w:rPr/>
        <w:t xml:space="preserve">“Já tady žiju od začátku, pamatuju si, kdy to začalo, takže bylo to krásné.”</w:t>
      </w:r>
    </w:p>
    <w:p>
      <w:pPr/>
      <w:r>
        <w:rPr/>
        <w:t xml:space="preserve">Oslava začala ve výpravní budově, kde se lidé nejprve dozvěděli základní informace o architektonické hodnotě vítkovického nádraží, které navrhl architekt Josef Danda, o historii Polanecké spojky a o umělecké výzdobě. </w:t>
      </w:r>
    </w:p>
    <w:p>
      <w:pPr/>
      <w:r>
        <w:rPr/>
        <w:t xml:space="preserve">“To nádraží bylo koncipováno pro tehdejší předpoklady, že Ostrava dosáhne několika set tisíc obyvatel a bylo postaveno také s ohledem na vznikající Jižní město, to je právě dnešní obvod Ostrava-Jih, kde se počítalo, že v těch panelových domech bude žít okolo 150 tisíc obyvatel. No a také bylo koncipováno pro tehdejší Novou huť Klementa Gottvalda a také Vítkovické železárny Klementa Gottwalda, protože krom osobní dopravy tady fungovala ve větší míře než v té osobní i doprava nákladní, říká Petr Přendík, kronikář MOb Ostrava-JIh</w:t>
      </w:r>
    </w:p>
    <w:p>
      <w:pPr/>
      <w:r>
        <w:rPr/>
        <w:t xml:space="preserve">Poté se všichni přesunuli na II. nástupiště, kde byly vysázeny okrasné květiny</w:t>
      </w:r>
    </w:p>
    <w:p>
      <w:pPr/>
      <w:r>
        <w:rPr/>
        <w:t xml:space="preserve">“Samozřejmě jsme se snažili vybrat kytky, které vydrží i když je teplo a není moc voda, protože tady se musí chodit zalévat, ale nebude to každý den,” dodává Ilona Rozehnalová z Okrášlovacího spolku Za krásnou Ostravu</w:t>
      </w:r>
    </w:p>
    <w:p>
      <w:pPr/>
      <w:r>
        <w:rPr/>
        <w:t xml:space="preserve">“Jsem smutný z toho, jak to vypadá, protože my do roku 1994 jsme se snažili, aby to bylo přístupné a vhodné pro všechny cestující. My jsme vytvořili podmínky pro jízdy do Beskyd, dali jsme možnost lidem, to byly přeplněné vlaky tady, 4 pokladny otevřeny v sobotu, v neděli a lidé jezdili na hory. Bohužel teď už je situace jiná a tyto vlaky vůbec neexistují,” hovoří Vladimír Kutý, jediný přednosta vítkovického nádraží</w:t>
      </w:r>
    </w:p>
    <w:p>
      <w:pPr/>
      <w:r>
        <w:rPr/>
        <w:t xml:space="preserve">V průměru tady jezdilo denně včetně nákladní dopravy 180 vlaků, dnes je jich jen pár. Ve stanici nezastavují ani žádné rychlíky, ty byly odkloněny na trať přes Svinov a hlavní nádraží.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8651/oslava-50-let-nadrazi-ostravavit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2026-04-05T22:35:30+02:00</dcterms:created>
  <dcterms:modified xsi:type="dcterms:W3CDTF">2026-04-05T22:35:30+02:00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