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K. Chroboková nadchla autorskou hudbou</w:t>
      </w:r>
    </w:p>
    <w:p>
      <w:pPr/>
      <w:r>
        <w:rPr/>
        <w:t xml:space="preserve">Koncert v opavském  kostele sv. Ducha byl druhým v pořadí v rámci Dne slezských varhan. Během něj mohli milovníci varhanní hudby slyšet hned tři koncerty za sebou. Tento královský nástroj se rozezvučel během jediného podvečera ještě v Píšti, kde zahrál Lukáš Hurtík a v Ludgeřovicích za nástroj usedl Jaroslav Tůma..</w:t>
      </w:r>
    </w:p>
    <w:p>
      <w:pPr/>
      <w:r>
        <w:rPr/>
        <w:t xml:space="preserve">„Lidé slyší různé skladby. Každý ten koncert je úplně jiný. Navíc slyší tři rozdílné interprety.“ popsal ředitel festivalu Janáčkův máj Jaromír Javůrek.</w:t>
      </w:r>
    </w:p>
    <w:p>
      <w:pPr/>
      <w:r>
        <w:rPr/>
        <w:t xml:space="preserve">Opavskému publiku představila úspěšná varhanice a cembalistka Kateřina Chroboková, skladby z alba Katt, pojmenovaného podle svého oslovení, které získala během pobytu v Lucembursku. Tento projekt obsahuje vedle děl klasických autorů také její autorské kompozice.</w:t>
      </w:r>
    </w:p>
    <w:p>
      <w:pPr/>
      <w:r>
        <w:rPr/>
        <w:t xml:space="preserve">„Pro mne je výjimečný, přelomový, zásadní tím, že na něm hraji své skladby, pro mne je to největší vyjádření sebe sama.“ popsala nám varhanice Kateřina Chroboková.</w:t>
      </w:r>
    </w:p>
    <w:p>
      <w:pPr/>
      <w:r>
        <w:rPr/>
        <w:t xml:space="preserve">Varhanice nejen hraje, ale také  zpívá. Třeba staroslověnský text modlitby Zdrávas Maria, který sama zhudebnila.</w:t>
      </w:r>
    </w:p>
    <w:p>
      <w:pPr/>
      <w:r>
        <w:rPr/>
        <w:t xml:space="preserve">“Varhaníci často zpívají při liturgiích, není to nic neobvyklého,”  myslí si.</w:t>
      </w:r>
    </w:p>
    <w:p>
      <w:pPr/>
      <w:r>
        <w:rPr/>
        <w:t xml:space="preserve">Z Opavy odjíždí Kateřina Chroboková na hudební festival do Luhačovic. Do konce roku ji pak ještě čekají koncerty v Německu, Francii nebo Itálii.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662/k-chrobokova-nadchla-autorskou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2026-05-24T07:39:03+02:00</dcterms:created>
  <dcterms:modified xsi:type="dcterms:W3CDTF">2026-05-24T07:39:03+02:00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