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budou ve škole pěstovat jahody</w:t>
      </w:r>
    </w:p>
    <w:p>
      <w:pPr/>
      <w:r>
        <w:rPr/>
        <w:t xml:space="preserve">O 40 000 sazeniček jahod se nejprve starali studenti opavské střední zemědělské školy. Ve sklenících je začali pěstovat už v prosinci tak, aby na jaře byly připraveny na cestu k dětem. V rámci projektu Ovoce a zelenina do škol teď školáci nedostanou jako obvykle natrhané plody, ale sami si je mohou vypěstovat.</w:t>
      </w:r>
    </w:p>
    <w:p>
      <w:pPr/>
      <w:r>
        <w:rPr/>
        <w:t xml:space="preserve">„To, že dostane rostlinku, která je malinká a za jeho péče poroste, začne kvést a plodit. To je ten nejkrásnější dárek pro to dítě. Sladká odměna za jeho starostlivou péči.” vysvětlila záměr koordinátorka projektu Petra Kubínková z Happy Snack.</w:t>
      </w:r>
    </w:p>
    <w:p>
      <w:pPr/>
      <w:r>
        <w:rPr/>
        <w:t xml:space="preserve">Kořenáče s jahodami putovaly do škol v nejrůznějších koutech republiky. Děti ke každé sazeničce dostaly návod, jak se o ni starat.Také knížku, kam mohou zapisovat své pěstební úspěchy a občanský průkaz – sem si mohou zase poznačit jméno své rostlinky.</w:t>
      </w:r>
    </w:p>
    <w:p>
      <w:pPr/>
      <w:r>
        <w:rPr/>
        <w:t xml:space="preserve">Děti se rozhodly, že si je nechají zatím ve škole. Budou se o ně starat, pozorovat, jak rostou, zapisovat si to všechno.“ říká Bohuslava Kvarčáková, učitelka 2.A, ZŠ Englišova, Opava</w:t>
      </w:r>
    </w:p>
    <w:p>
      <w:pPr/>
      <w:r>
        <w:rPr/>
        <w:t xml:space="preserve">Zahradník Jan Weiss přidal také pár rad, jak se o rostlinky starat: „V první řadě bych ji určitě přesadil do většího květináče. To je základ, aby ta jahoda měla dostatek živin a mohla plodit.Ten malý květináček je jen na transport a dopěstování, ale na to následné pěstování je dobré ji přesadit do většího květináče.“</w:t>
      </w:r>
    </w:p>
    <w:p>
      <w:pPr/>
      <w:r>
        <w:rPr/>
        <w:t xml:space="preserve">Z prvních červených plodů by se děti mohly radovat ještě před koncem školního roku. Pokud se budou děti o jahůdku dobře starat, vydrží jim rostlinka plodit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65/deti-budou-ve-skole-pestovat-ja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2026-06-25T03:03:27+02:00</dcterms:created>
  <dcterms:modified xsi:type="dcterms:W3CDTF">2026-06-25T03:03:27+02:00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