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8.6.2017,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Světlá Hora voněla kotlíkovými guláši</w:t>
      </w:r>
    </w:p>
    <w:p>
      <w:pPr/>
      <w:r>
        <w:rPr/>
        <w:t xml:space="preserve">Soutěž pořádá sdružení Světelská pohoda ve spolupráci s obcí. Přišli nejen místní, dorazili šéfkuchaři se svými týmy ze širokého okolí.</w:t>
      </w:r>
    </w:p>
    <w:p>
      <w:pPr/>
      <w:r>
        <w:rPr/>
        <w:t xml:space="preserve">Leosš Sekanina, sdružení Světelská pohoda: „Máme tady týmy staronové, týmy úplně nové a týmy staré, osvědčené matadory a kuchaře. Letos je to ještě umocněno tím, že Světlá Hora oslavuje 750 let svého vzniku, že většina akcí, které tady pořádáme je právě v rámci těchto oslav.“</w:t>
      </w:r>
    </w:p>
    <w:p>
      <w:pPr/>
      <w:r>
        <w:rPr/>
        <w:t xml:space="preserve">Guláše hodnotí odborná porota, svůj hlas ale mohou připojit i návštěvníci. Hodnotí se také ústroj a celkové vystupování.</w:t>
      </w:r>
    </w:p>
    <w:p>
      <w:pPr/>
      <w:r>
        <w:rPr/>
        <w:t xml:space="preserve">Anketa, účastníci soutěže: „Je to kravský a je to hovězí hrtan nebo krčisko.“</w:t>
      </w:r>
    </w:p>
    <w:p>
      <w:pPr/>
      <w:r>
        <w:rPr/>
        <w:t xml:space="preserve">„Hovězí krk. Je to osvědčené, přijeli jsme si pro první místo.“</w:t>
      </w:r>
    </w:p>
    <w:p>
      <w:pPr/>
      <w:r>
        <w:rPr/>
        <w:t xml:space="preserve">„Hovězí guláš, takže bude pikantní, ostrý, zajímavý. Určitě přijďte ochutnat.“</w:t>
      </w:r>
    </w:p>
    <w:p>
      <w:pPr/>
      <w:r>
        <w:rPr/>
        <w:t xml:space="preserve">„Dneska z hovězího, krk, myslím, že krk. Nevím, ale určitě jo. Nic takovýho, svoju klasiku jenom.“</w:t>
      </w:r>
    </w:p>
    <w:p>
      <w:pPr/>
      <w:r>
        <w:rPr/>
        <w:t xml:space="preserve">„My třeba máme dneska hovězí, ale minule jsme měli třeba vepřový nebo i kuřecí, co zrovna někde piráti ukořistí.“</w:t>
      </w:r>
    </w:p>
    <w:p>
      <w:pPr/>
      <w:r>
        <w:rPr/>
        <w:t xml:space="preserve">„Letos opět z hovězího krku a vaříme hovězí guláš. Letos Flinstoneův guláš. Jsme profíci normálně, mimochodem trojnásobný vítěz, takže myslím si že po čtvrté letos vyhrajeme.“</w:t>
      </w:r>
    </w:p>
    <w:p>
      <w:pPr/>
      <w:r>
        <w:rPr/>
        <w:t xml:space="preserve">„Haf, haf. Tam máte menu. Můžete přečíst maso.“</w:t>
      </w:r>
    </w:p>
    <w:p>
      <w:pPr/>
      <w:r>
        <w:rPr/>
        <w:t xml:space="preserve">Petr Pataki, pořadatel: „Snažíme se vždycky každým rokem nějakým způsobem to zpestřit. Hodnotíme to jejich kulturní vystoupení, nějaké doplňkové programy a to, jak se chovají celé dopoledne, jak nějakým způsobem přispějí k té kultuře toho našeho gulášového dne.“</w:t>
      </w:r>
    </w:p>
    <w:p>
      <w:pPr/>
      <w:r>
        <w:rPr/>
        <w:t xml:space="preserve">Letos se jednalo o devátý ročník soutěže. Konala se ale už po desáté, první nultý ročník organizátoři nezapočítávají.</w:t>
      </w:r>
    </w:p>
    <w:p>
      <w:pPr/>
      <w:r>
        <w:rPr/>
        <w:t xml:space="preserve">Václav Vojtíšek (nez.), starosta Světlé Hory: „ Dojmy máme dobré. Setkávají se tady už tradiční účastníci. Je to dobrá akce, ochutnáme, kdo co za rok vymyslel, jaké ingredience pro guláš no a lidi se baví a to je důležité.“</w:t>
      </w:r>
    </w:p>
    <w:p>
      <w:pPr/>
      <w:r>
        <w:rPr/>
        <w:t xml:space="preserve">A jaké guláše zvítězily? Po několika letech různého experimentování se soutěžní týmy pokorně vrátily ke klasickému hovězímu guláši.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714/svetla-hora-vonela-kotlikovymi-gu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2026-06-17T15:14:55+02:00</dcterms:created>
  <dcterms:modified xsi:type="dcterms:W3CDTF">2026-06-17T15:14:55+02:00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