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9.6.2017,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Cyklotour Na kole dětem opět zavítala do Bruntálu</w:t>
      </w:r>
    </w:p>
    <w:p>
      <w:pPr/>
      <w:r>
        <w:rPr>
          <w:b w:val="1"/>
          <w:bCs w:val="1"/>
        </w:rPr>
        <w:t xml:space="preserve">CyklotourNa kole dětem opět zavítala do Bruntálu</w:t>
      </w:r>
    </w:p>
    <w:p>
      <w:pPr/>
      <w:r>
        <w:rPr/>
        <w:t xml:space="preserve">MěstoBruntál letos už po osmé přivítalo účastníky etapovéhocharitativního závodu Josef Zimovčák na kole dětem. Na náměstíMíru byl cíl šesté a start sedmé etapy této mimořádné akce. </w:t>
      </w:r>
    </w:p>
    <w:p>
      <w:pPr/>
      <w:r>
        <w:rPr/>
        <w:t xml:space="preserve">Šestáetapa závodu byla náročná. Měřila 122 kilometrů a účastníciji absolvovali v kopcovitém terénu za občasných dešťovýchpřeháněk. </w:t>
      </w:r>
    </w:p>
    <w:p>
      <w:pPr/>
      <w:r>
        <w:rPr/>
        <w:t xml:space="preserve">Anketa,účastníci akce: „Dobře se jelo, sice trošku sprchlo, ale jinakto bylo super jako vždy.“</w:t>
      </w:r>
    </w:p>
    <w:p>
      <w:pPr/>
      <w:r>
        <w:rPr/>
        <w:t xml:space="preserve">„Takvzal jsem si dovolenou a jedu s nimi ze Šumperka. Jel jsemz Bruntálu do Šumperka a zase zpátky.“ </w:t>
      </w:r>
    </w:p>
    <w:p>
      <w:pPr/>
      <w:r>
        <w:rPr/>
        <w:t xml:space="preserve">„Byloto nádherné, krásná etapa, nádherná nahoru dolů. Bylo to mochezký.“</w:t>
      </w:r>
    </w:p>
    <w:p>
      <w:pPr/>
      <w:r>
        <w:rPr/>
        <w:t xml:space="preserve">Účastníciprojektu projedou na kolech napříč Českou republikou. JosefZimovčák přitom jede vysokém kole. Cílem projektuje získat peníze pro nemocné děti.“</w:t>
      </w:r>
    </w:p>
    <w:p>
      <w:pPr/>
      <w:r>
        <w:rPr/>
        <w:t xml:space="preserve">JosefZimovčák, mistrsvěta v jízdě na vysokém kole, autor projektu:„Prostředky, které jsou určeny pro děti, které skončilyonkologickou léčbu. Za sedm let naší činnosti je to zhruba 7,5milionů korun a týká se to všech dětí v rámci celé ČR.Z tohoto vašeho nebo našeho bruntálského regionu vloni tobylo 17 dětí, které, které vážně onemocněly a také pro něvlastně je ta cesta připravená.“ </w:t>
      </w:r>
    </w:p>
    <w:p>
      <w:pPr/>
      <w:r>
        <w:rPr/>
        <w:t xml:space="preserve">Výjimečnécharitativní akce se v minulých letech pravidelně účastnili starosta Bruntálu Petr Rys.</w:t>
      </w:r>
    </w:p>
    <w:p>
      <w:pPr/>
      <w:r>
        <w:rPr/>
        <w:t xml:space="preserve">PetrRys (STAN),starosta Bruntálu: „Poznávám spoustu kluků a holek, kteřípravidelně jezdí s Pepou Zimovčákem v této charitativnítúře. Pětkrát jsem se zapojil buď na jednu, nebo na dvě etapy.Letos bohužel mi to nevyšlo, ale doufám, že příští rok znovubudu moci jet a každý, kdo si vyzkouší alespoň pár hodin v tompelotonu, tak zjistí, jak moc úžasná je to věc.“  </w:t>
      </w:r>
    </w:p>
    <w:p>
      <w:pPr/>
      <w:r>
        <w:rPr/>
        <w:t xml:space="preserve">AlenaPajkošová, vedoucí Odděleníkultury MěÚ Bruntál: „Josef Zimovčák na kole dětem patřík velmi významným akcím, na kterých se město Bruntálpodílí. Pomoc onkologicky nemocným dětem by neměla býtlhostejná každému z nás.“</w:t>
      </w:r>
    </w:p>
    <w:p>
      <w:pPr/>
      <w:r>
        <w:rPr/>
        <w:t xml:space="preserve">JosefZimovčák je tvůrcem a duší celého projektu na kole dětem. Jepředevším jeho zásluhou, že se pro nemocné děti podařilozískat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727/cyklotour-na-kole-detem-opet-zavitala-do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2026-10-17T21:58:39+02:00</dcterms:created>
  <dcterms:modified xsi:type="dcterms:W3CDTF">2026-10-17T21:58:39+02:00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