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12.6.2017,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hry zrakově postižených v Opavě</w:t>
      </w:r>
    </w:p>
    <w:p>
      <w:pPr/>
      <w:r>
        <w:rPr/>
        <w:t xml:space="preserve">Sportovní hry pro nevidomé se pořádají každý rok už 22 let. Po šesti letech hendikapované sportovce hostila  opět Opava. Bojovat o medaile jich sem přijelo z celé republiky celkem 65. Dorazili také sportovci ze slovenské Levoče. Děti a mládež do 17 let se utkaly nejprve v atletice. První závodní disciplínou byl běh na 60 m.  Mnozí sportovci se  vydali na dráhu s trasérem. Byli to ti, kteří ztratili zrak úplně.</w:t>
      </w:r>
    </w:p>
    <w:p>
      <w:pPr/>
      <w:r>
        <w:rPr/>
        <w:t xml:space="preserve">„Jsem tam proto, abych dodržoval ten směr. Aby závodník nevybočoval, neměl zbytečně delší tu dráhu.“ vysvětlil nám navigátor Jan Bošek.  A prezident Svazu zrakově postižených sportovců</w:t>
      </w:r>
    </w:p>
    <w:p>
      <w:pPr/>
      <w:r>
        <w:rPr/>
        <w:t xml:space="preserve">Zdeněk Barlok dodává:   „Musí fungovat absolutní důvěra v navigátora. Pokud je to atletika nebo plavání. Musíte mu prostě věřit.“ </w:t>
      </w:r>
    </w:p>
    <w:p>
      <w:pPr/>
      <w:r>
        <w:rPr/>
        <w:t xml:space="preserve">Změny byly patrné také u dalších disciplín: např. odrazová plocha pro skok do dálky byla zase mnohem širší než obvykle. Sportovci pak ještě byli hodnoceni podle toho, jakým stupněm postižení trpí. </w:t>
      </w:r>
    </w:p>
    <w:p>
      <w:pPr/>
      <w:r>
        <w:rPr/>
        <w:t xml:space="preserve">„Hodnotíme potom děti s pomocí koeficietnů, abychom srovnali jednotlivé hendikepy.” popsala organizátorka her  Iveta Hendrychová.</w:t>
      </w:r>
    </w:p>
    <w:p>
      <w:pPr/>
      <w:r>
        <w:rPr/>
        <w:t xml:space="preserve">Sportovci soutěžili také ve speciálních disciplínách pro nevidomé, jako goalball nebo showdown, což je obdoba pingpongu. Na programu byly také plavecké disciplíny.</w:t>
      </w:r>
    </w:p>
    <w:p>
      <w:pPr/>
      <w:r>
        <w:rPr/>
        <w:t xml:space="preserve">Dny strávené v Opavě nebyly pro mladé sportovce jen ve znamení zápolení, ale také setkání.</w:t>
      </w:r>
    </w:p>
    <w:p>
      <w:pPr/>
      <w:r>
        <w:rPr/>
        <w:t xml:space="preserve">„Jsme vytvořený velice dobrý tým po celé republice. I děti už se na sebe těší. Včera to bylo až dojemné, jak se vítaly vzájemně.Myslím, že to je důležité.“ usmívá se Kateřina Prchalová, ředitelka pořádající ZŠ Havlíčkova v Opavě.</w:t>
      </w:r>
    </w:p>
    <w:p>
      <w:pPr/>
      <w:r>
        <w:rPr/>
        <w:t xml:space="preserve">Sportovní hry zrakově postižených pořádají každý rok základní školy, které se specializují na výuku žáků s vadami zraku. Takových škol je republice celkem šest.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760/sportovni-hry-zrakove-postizenych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2026-07-26T16:13:11+02:00</dcterms:created>
  <dcterms:modified xsi:type="dcterms:W3CDTF">2026-07-26T16:13:11+02:00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