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12.6.2017,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Nových Heřminov je stále proti přehradě</w:t>
      </w:r>
    </w:p>
    <w:p>
      <w:pPr/>
      <w:r>
        <w:rPr/>
        <w:t xml:space="preserve">Vodní dílo Nové Heřminovy, které stejnojmennou obec rozdělilo na dva tábory, by se mělo začít stavět v roce 2020. Situaci tady přijel uklidnit ministr zemědělství Marian Jurečka. </w:t>
      </w:r>
    </w:p>
    <w:p>
      <w:pPr/>
      <w:r>
        <w:rPr/>
        <w:t xml:space="preserve">“Já jsem přišel proto, abych komunikoval s vedením obce, aby změnilo přístup, protože ta změna toho přístupu by pomohla podle mě všem občanům Nových Heřminov, pomohla by rozvoji obce. Máme tady možnosti, které jsme schopni opravdu nabídnout,” hovoří Marian Jurečka (KDU-ČSL), ministr zemědělství</w:t>
      </w:r>
    </w:p>
    <w:p>
      <w:pPr/>
      <w:r>
        <w:rPr/>
        <w:t xml:space="preserve">A nabídka je vysoká - přes 400 milionů korun jako kompenzace za škody způsobené stavbou přehrady. A ve hře jsou i další peníze na případné projekty obce. Zatímco vedení obce názor měnit nechce, opozice má jasno, co tady chybí.</w:t>
      </w:r>
    </w:p>
    <w:p>
      <w:pPr/>
      <w:r>
        <w:rPr/>
        <w:t xml:space="preserve">“My usilujeme hlavně o protipovodňová opatření, protože od roku 1997 se tady nic nestalo. Chceme obchvat, chceme kanalizaci a celkový rozvoj obce,” uvádí Pavlína Daňková, obyvatelka Nových Heřminov</w:t>
      </w:r>
    </w:p>
    <w:p>
      <w:pPr/>
      <w:r>
        <w:rPr/>
        <w:t xml:space="preserve">Ministr se setkal i s občany, moc jich ale na obecní úřad nedorazilo.</w:t>
      </w:r>
    </w:p>
    <w:p>
      <w:pPr/>
      <w:r>
        <w:rPr/>
        <w:t xml:space="preserve">“Nic jiného jsem vlastně nečekal od té návštěvy. Je to letos už 4-jednání a to už ty lidi nebaví,” hovoří Ludvík Drobný (nez.), starosta obce </w:t>
      </w:r>
    </w:p>
    <w:p>
      <w:pPr/>
      <w:r>
        <w:rPr/>
        <w:t xml:space="preserve">“Teoreticky z přehrady tak nějak obavy by jsme neměli mít, protože by to mohlo být jako přínos. Ale chtělo by to přesně znát, jak to bude,” uvádí Lukáš Zálubský, obyvatel Nových Heřmínov</w:t>
      </w:r>
    </w:p>
    <w:p>
      <w:pPr/>
      <w:r>
        <w:rPr/>
        <w:t xml:space="preserve">“Opatření na horní Opavě připravujeme už dlouhodobě a právě už je ta poslední schůzka, kde objasňujeme, jaké opatření se nás bude týkat,” říká Jiří Pagáč, generální ředitel Povodí Odry</w:t>
      </w:r>
    </w:p>
    <w:p>
      <w:pPr/>
      <w:r>
        <w:rPr/>
        <w:t xml:space="preserve">Stavba přehrady si vyžádá zhruba 8 miliard korun. Zatopit má přes 3 desítky obytných a rekreačních domů a čtyři zemědělské areály.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8773/vedeni-novych-herminov-je-stale-proti-pre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2026-07-02T01:54:30+02:00</dcterms:created>
  <dcterms:modified xsi:type="dcterms:W3CDTF">2026-07-02T01:54:30+02:00</dcterms:modified>
</cp:coreProperties>
</file>

<file path=docProps/custom.xml><?xml version="1.0" encoding="utf-8"?>
<Properties xmlns="http://schemas.openxmlformats.org/officeDocument/2006/custom-properties" xmlns:vt="http://schemas.openxmlformats.org/officeDocument/2006/docPropsVTypes"/>
</file>