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o víkendu bavila na slavnostech</w:t>
      </w:r>
    </w:p>
    <w:p>
      <w:pPr/>
      <w:r>
        <w:rPr/>
        <w:t xml:space="preserve">Své 749 výročí oslavilo o víkendu město Karviná společně se svými obyvateli. Tradičně se slavnosti města konaly na čtyřech scénách, nejnavštěvovanější byly stage u letního kina a na Masarykově náměstí. Nabitý program odstartovala na náměstí patrola Šlapeto.</w:t>
      </w:r>
    </w:p>
    <w:p>
      <w:pPr/>
      <w:r>
        <w:rPr/>
        <w:t xml:space="preserve">Výborná atmosféra vládla i v centru města. Tady si na sv přišly fanoušci a fanynky skupiny Mirai.</w:t>
      </w:r>
    </w:p>
    <w:p>
      <w:pPr/>
      <w:r>
        <w:rPr/>
        <w:t xml:space="preserve">Sobotní dopoledne patřilo jako obvykle rodičům s dětmi, kteří se projely historickým parním vláčkem. Dobře se bavili i lidé u Oázy při poslechu soutěžních písní finále 22 ročníku Moravského vrabce.</w:t>
      </w:r>
    </w:p>
    <w:p>
      <w:pPr/>
      <w:r>
        <w:rPr/>
        <w:t xml:space="preserve">Olga Humplíková, ředitelka MěDK: “Se mi moc líbí, že tady máme v Cirkusu trochu jinak i zahraniční artisty.”</w:t>
      </w:r>
    </w:p>
    <w:p>
      <w:pPr/>
      <w:r>
        <w:rPr/>
        <w:t xml:space="preserve">V nabitém programu nechyběla ani dechová hudba v podání slovácké krojované kapely Vlčnovjanka. Mezi velké taháky sobotního programu patřila například skupina Voxel, Metalinda a Mig 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74/karvina-se-o-vikendu-bavila-na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2026-07-12T13:57:39+02:00</dcterms:created>
  <dcterms:modified xsi:type="dcterms:W3CDTF">2026-07-12T13:57:39+02:00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