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13.6.2017,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hokejisté v Havířově budou mít nové šatny</w:t>
      </w:r>
    </w:p>
    <w:p>
      <w:pPr/>
      <w:r>
        <w:rPr/>
        <w:t xml:space="preserve">Tohle jsou šatny, které musely využívat děti z hokejového klubu AZ Havířov. Radnice si byla vědoma, že už musí do areálu investovat, protože zázemí pro mladé sportovce už bylo opravdu v žalostném stavu.</w:t>
      </w:r>
    </w:p>
    <w:p>
      <w:pPr/>
      <w:r>
        <w:rPr/>
        <w:t xml:space="preserve">Karel Šlachta (ČSSD), náměstek primátorky: “To prostředí ne, že jen bylo už nedůstojné, ale z hygienických podmínek už bylo katastrofální. Plísně, různí hlodavci. Takže jsme v letošním roce přistoupili k opravě těchto šaten, s tím, že celý stadion dáváme dohromady, ať vypadá důstojně”.</w:t>
      </w:r>
    </w:p>
    <w:p>
      <w:pPr/>
      <w:r>
        <w:rPr/>
        <w:t xml:space="preserve">Nové zázemí bude stát patnáct milionů korun z městské kasy. Z peněz se opraví i šatna pro hostující týmy, ale také pro krasobruslaře a vznikne i zázemí pro veřejnost. </w:t>
      </w:r>
    </w:p>
    <w:p>
      <w:pPr/>
      <w:r>
        <w:rPr/>
        <w:t xml:space="preserve">Rozsah prací je opravdu velký, bude se muset vybudovat nová vzduchotechnika nebo kanalizace.Pro hokejisty je v ohrožení termín zahájení přípravy na ledové ploše.</w:t>
      </w:r>
    </w:p>
    <w:p>
      <w:pPr/>
      <w:r>
        <w:rPr/>
        <w:t xml:space="preserve">Jaroslav Mrowiec, prezident klubu AZ Havířov: “Je tam problém s tím, že by se nemusel dělat led tak brzo, jak my potřebujeme, to znamená k 26. červenci. Už kvůli tomu, že máme extraligu mladšího, staršího dorostu a muži začínají už v září, tak potřebujeme být na ledě už v srpnu. Pro nás by to byla komplikace v tom, že bychom si museli pronajmout ledovou plochu v jiném městě”.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8785/mladi-hokejiste-v-havirove-budou-mit-nove-sat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2026-05-23T12:30:34+02:00</dcterms:created>
  <dcterms:modified xsi:type="dcterms:W3CDTF">2026-05-23T12:30:34+02:00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