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Laudon bude z bronzu</w:t>
      </w:r>
    </w:p>
    <w:p>
      <w:pPr/>
      <w:r>
        <w:rPr/>
        <w:t xml:space="preserve">Podle stávající busty bude vytvořen bronzový odlitek a ta původní bysta bude vystavena nahoře v expozici generála Laudona. Celková cena této bysty by měla být 200 tisíc korun a městu se podařilo zajistit v celé výši  sponzorský dar,” uvedla Blanka Faluši (ČSSD), místostarostka Nového Jičína.</w:t>
      </w:r>
    </w:p>
    <w:p>
      <w:pPr/>
      <w:r>
        <w:rPr/>
        <w:t xml:space="preserve">K demontáži epoxidové bysty dojde během červnových dnů. </w:t>
      </w:r>
    </w:p>
    <w:p>
      <w:pPr/>
      <w:r>
        <w:rPr/>
        <w:t xml:space="preserve">“Následně po vytvoření bude ta bronzová bysta připevněna na dům Masarykovo náměstí 29 na, ale bude zakryta až do slavností města a slavnostně bude odhalena 9. září,”  dodala  novojičínská místostarostka. </w:t>
      </w:r>
    </w:p>
    <w:p>
      <w:pPr/>
      <w:r>
        <w:rPr/>
        <w:t xml:space="preserve">Znovuodhalení busty na domě, ve kterém maršál Laudon v roce 1790 zemřel, by se měli ujmout jeho potomci, kteří jsou na slavnost pozváni.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94/novy-laudon-bude-z-bron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2026-05-13T21:57:29+02:00</dcterms:created>
  <dcterms:modified xsi:type="dcterms:W3CDTF">2026-05-13T21:57:29+02:00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