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povodně by tentokrát nebyly tak tragické</w:t>
      </w:r>
    </w:p>
    <w:p>
      <w:pPr/>
      <w:r>
        <w:rPr/>
        <w:t xml:space="preserve">4. července 97 začalo v našem regionu pršet. Po pěti dnech extrémních dešťů se zvedly hladiny všech toků v povodí Odry a zaplavily okolí. Povodně si vyžádaly 20 životů, zničeno bylo 300 domů, zdevastováno 500 km silnic. Škody byly vyčísleny na 20 miliard korun. Mezi dvěma stovkami zaplavených obcí byl i Bohumín.</w:t>
      </w:r>
    </w:p>
    <w:p>
      <w:pPr/>
      <w:r>
        <w:rPr/>
        <w:t xml:space="preserve">Petr Vícha(ČSSD), starosta Bohumína: “Kromě Záblatí, které je na kopci, byly pod vodou všechny městské části. Dokonce i na náměstí, které je od řeky několik kilometrů, byl metr vody a jezdilo se na pramičkách.”</w:t>
      </w:r>
    </w:p>
    <w:p>
      <w:pPr/>
      <w:r>
        <w:rPr/>
        <w:t xml:space="preserve">Hned po povodni začalo Povodí Odry pracovat na tom, aby podobným následkům zabránilo.</w:t>
      </w:r>
    </w:p>
    <w:p>
      <w:pPr/>
      <w:r>
        <w:rPr/>
        <w:t xml:space="preserve">Jiří Pagáč, ředitel Povodí Odry: “Připravili jsme 103 akcí a z nich bylo už 86 realizováno. Celkově se jedná o částku 3,2 miliardy korun.”</w:t>
      </w:r>
    </w:p>
    <w:p>
      <w:pPr/>
      <w:r>
        <w:rPr/>
        <w:t xml:space="preserve">Náš kraj se také stal díky povodním lídrem v nastavení spolupráce mezi složkami záchranného systému a vzniklo první integrované záchranné centrum v zemi.</w:t>
      </w:r>
    </w:p>
    <w:p>
      <w:pPr/>
      <w:r>
        <w:rPr/>
        <w:t xml:space="preserve">Ivo Vondrák (ANO), hejtman MS kraje: “Máme tady systém varování, máme matematické modely, které predikují vývoj stavu v kritických oblastech, takže se domnívám, že je ten kraj mnohem lépe připraven.” </w:t>
      </w:r>
    </w:p>
    <w:p>
      <w:pPr/>
      <w:r>
        <w:rPr/>
        <w:t xml:space="preserve">Jedno z nejdůležitějších protipovodňových opatření na horní Opavě ale stále chybí. Jde o přehradu Nové Heřminovy, která by chránila Krnov i Opavu.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12/nasledky-povodne-by-tentokrat-nebyly-tak-trag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2026-06-18T05:25:49+02:00</dcterms:created>
  <dcterms:modified xsi:type="dcterms:W3CDTF">2026-06-18T05:25:49+02:00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