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28.6.2017,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Hrajeme si navzdory věku</w:t>
      </w:r>
    </w:p>
    <w:p>
      <w:pPr/>
      <w:r>
        <w:rPr/>
        <w:t xml:space="preserve">Setkání dvou generací v Domově pro seniory na Roosveltově ulici se setkalo s velkým ohlasem. Senioři nešetřili humorem ani zapálením pro hru. Školáci zase měli radost z toho, že mohli klientům domova zpestřit den.</w:t>
      </w:r>
    </w:p>
    <w:p>
      <w:pPr/>
      <w:r>
        <w:rPr/>
        <w:t xml:space="preserve">“Je tu asi 5 discilín, házení na plechovky, házení na cíl, petang, různá paměťová cvičení a jiné. Jde v podstatě o to, že jsou udělaná čtyřčlenná družstva, vždy dvě děti ze žákovského parlamentu a dva senioři,” říká Veronika Pevná, koordinátorka komunikace Školy pro demokracii</w:t>
      </w:r>
    </w:p>
    <w:p>
      <w:pPr/>
      <w:r>
        <w:rPr/>
        <w:t xml:space="preserve">“Mi se tady líbí moc, Oni se o nás starají eňo ňuňo.”</w:t>
      </w:r>
    </w:p>
    <w:p>
      <w:pPr/>
      <w:r>
        <w:rPr/>
        <w:t xml:space="preserve">“Šumné je to po česky řečeno. Líbilo, líbilo, je tady ta omladina, takže to je dobrý.”</w:t>
      </w:r>
    </w:p>
    <w:p>
      <w:pPr/>
      <w:r>
        <w:rPr/>
        <w:t xml:space="preserve">“Líbilo se mi to tady. Teď mám 86, tak v 80 jsem tu přišla. Spokojená, jsem na rekreaci.” </w:t>
      </w:r>
    </w:p>
    <w:p>
      <w:pPr/>
      <w:r>
        <w:rPr/>
        <w:t xml:space="preserve">“Líbí se mi na tom ta spolupráce jakože mezi náma a tou starší generací a je to i pro ty důchodce dobré, že nemusí jen tak sedět.”</w:t>
      </w:r>
    </w:p>
    <w:p>
      <w:pPr/>
      <w:r>
        <w:rPr/>
        <w:t xml:space="preserve">“Je to fakt super, protože my jsme nečekali, že ti důchodci nám budou pomáhat s úkolama a že se do toho tolik zapojí.”</w:t>
      </w:r>
    </w:p>
    <w:p>
      <w:pPr/>
      <w:r>
        <w:rPr/>
        <w:t xml:space="preserve">“My jsme tady měli 5 stanovišť, kde jsme házeli kruhama, potom jsme házeli míčkama a plnili jsme i vědomostní otázky.”</w:t>
      </w:r>
    </w:p>
    <w:p>
      <w:pPr/>
      <w:r>
        <w:rPr/>
        <w:t xml:space="preserve">Na závěr akce s názvem Hrajeme si navzdory věku se rozdávaly drobné ceny. Nikomu ale nešlo o vítězství. Největší odměnou byla spolupráce.</w:t>
      </w:r>
    </w:p>
    <w:p>
      <w:pPr/>
      <w:r>
        <w:rPr/>
        <w:t xml:space="preserve">“To, co vidíte za mnou, tak to považuji za gro té práce sociální. Tak, aby ti klienti tady se cítili dobře, aby trávili volný čas důstojným způsobem, aby měli radost,” uvádí František Fojtík, vedoucí Odboru sociálních služeb MěÚ Krnov</w:t>
      </w:r>
    </w:p>
    <w:p>
      <w:pPr/>
      <w:r>
        <w:rPr/>
        <w:t xml:space="preserve">Letos se děti se seniory setkaly už počtvrté, a to v rámci projektu Očima generací.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8944/hrajeme-si-navzdory-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2026-06-09T23:09:00+02:00</dcterms:created>
  <dcterms:modified xsi:type="dcterms:W3CDTF">2026-06-09T23:09:00+02:00</dcterms:modified>
</cp:coreProperties>
</file>

<file path=docProps/custom.xml><?xml version="1.0" encoding="utf-8"?>
<Properties xmlns="http://schemas.openxmlformats.org/officeDocument/2006/custom-properties" xmlns:vt="http://schemas.openxmlformats.org/officeDocument/2006/docPropsVTypes"/>
</file>