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5.7.2017,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 Pavlíček – od graffiti až k obrazům</w:t>
      </w:r>
    </w:p>
    <w:p>
      <w:pPr/>
      <w:r>
        <w:rPr/>
        <w:t xml:space="preserve">TvorbuLukáše Pavlíčka zná snad každý Opavan. Jeho graffity zdobí mnohá místa veřejného prostoru: zastávky, opěrné zdi neboveřejné záchodky. Po letech, kdy jeho plátnem byly zdi se rozhodl svou tvrobuvýrazně zmenšit do obrazů. Je však znát, že 22 děl, které pro tuto výstavuspeciálně vytvořil,  na umění ulicezásadně navazuje. Leitmotiv kruhu se tady vrací v nejrůznějších obměnách.</w:t>
      </w:r>
    </w:p>
    <w:p>
      <w:pPr/>
      <w:r>
        <w:rPr/>
        <w:t xml:space="preserve">„Jako dítě, když jsem chodil poulicích, jsem začal vídat fixem naškrábané nějaké malůvky a nevěděl jsem o cose jedná.To byl rok 1992. V roce 93 už jsem také sám stříhal fixy, ať jemám širší, a psal jsem taky něco.“ vzpomíná na své začátky Lukáš Pavlíček.</w:t>
      </w:r>
    </w:p>
    <w:p>
      <w:pPr/>
      <w:r>
        <w:rPr/>
        <w:t xml:space="preserve">Ačkolivse práce venku a v ateliéru liší miniálně v prostoru, který výtvarník kesvému vyjádření využívá, technika je v obou případech stejná.</w:t>
      </w:r>
    </w:p>
    <w:p>
      <w:pPr/>
      <w:r>
        <w:rPr/>
        <w:t xml:space="preserve">„Všechno jevíce méně stříkáno sprejem. „Spoustavrstev, které různě vrstvím, kombinuju dohromady. A čekám, až se mi to začne zamlouvat.“  popisuje Pavlíček.</w:t>
      </w:r>
    </w:p>
    <w:p>
      <w:pPr/>
      <w:r>
        <w:rPr/>
        <w:t xml:space="preserve">Výstavav Opavě je v pořadí druhou výstavou Lukáše Pavlíčka a vůbec první v jehorodném městě.</w:t>
      </w:r>
    </w:p>
    <w:p>
      <w:pPr/>
      <w:r>
        <w:rPr/>
        <w:t xml:space="preserve">“Vím, že toje talentovaný výtvarník,který nikdy neměl dostatek energie, aby to dotlačilněkam do galerie, ale jeho talent je nezpochybnitelný.“ říká kurátor výstavy Jan Kunze.</w:t>
      </w:r>
    </w:p>
    <w:p>
      <w:pPr/>
      <w:r>
        <w:rPr/>
        <w:t xml:space="preserve">Lukáš Pavlíček pracuje jako grafik, kterýpříležitostně tvoří obrazy, ovšem street art je stále jeho velkým koníčkem.Vyhovuje mu jeho pomíjivost: každý obraz má svůj čas omezený na dobu, nežpřijde jiný sprejer a překryje jej svým dílem.</w:t>
      </w:r>
    </w:p>
    <w:p>
      <w:pPr/>
      <w:r>
        <w:rPr/>
        <w:t xml:space="preserve">Tvorbu LukážePavlíčka můžete vidět během prázdnin v opavském Obecním domě. Nebo také nanejrůznějších zdech v Opavě, kde zanechal Zero svůj podpis.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56/l-pavlicek--od-graffiti-az-k-obraz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2026-05-31T02:05:32+02:00</dcterms:created>
  <dcterms:modified xsi:type="dcterms:W3CDTF">2026-05-31T02:05:32+02:00</dcterms:modified>
</cp:coreProperties>
</file>

<file path=docProps/custom.xml><?xml version="1.0" encoding="utf-8"?>
<Properties xmlns="http://schemas.openxmlformats.org/officeDocument/2006/custom-properties" xmlns:vt="http://schemas.openxmlformats.org/officeDocument/2006/docPropsVTypes"/>
</file>