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29.6.2017,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rok Regionální fotbalové akademie byl úspěšný</w:t>
      </w:r>
    </w:p>
    <w:p>
      <w:pPr/>
      <w:r>
        <w:rPr/>
        <w:t xml:space="preserve">Regionální fotbalová akademie Karviná má za sebou první rok svého fungování. Vybraní talentovaní fotbalisté z různých klubů celého kraje poctivě dřeli na hřišti, v posilovně, ale i ve škole. Spokojeni jsou s jejich výkony trenéři i vedení.</w:t>
      </w:r>
    </w:p>
    <w:p>
      <w:pPr/>
      <w:r>
        <w:rPr/>
        <w:t xml:space="preserve">Tomáš Bernady, výkonný ředitel RFA MSK: “Zaznamenali jsme velké pokroky v jejich fotbalové výkonnosti, ale dbali jsme i celý rok na prospěch a chování, aby ten projekt sportovně společensko-výchovný byl opravdu naplněný do puntíku.”</w:t>
      </w:r>
    </w:p>
    <w:p>
      <w:pPr/>
      <w:r>
        <w:rPr/>
        <w:t xml:space="preserve">Průběh, náplň i péči kladně zhodnotili i mladí fotbalisté, i když ne vždy bylo všechno snadné.</w:t>
      </w:r>
    </w:p>
    <w:p>
      <w:pPr/>
      <w:r>
        <w:rPr/>
        <w:t xml:space="preserve">Jan Szarzec, fotbalista RFA MSK z Třince: “Ty první měsíce to bylo trochu těžší, ale později jsme si na to zvykl, teď už je to v klidu a užil jsem si to tady.”</w:t>
      </w:r>
    </w:p>
    <w:p>
      <w:pPr/>
      <w:r>
        <w:rPr/>
        <w:t xml:space="preserve">Marek Schaumann, fotbalista RFA MSK z Bílovce: “Tréninky ze začátku byly těžší než v klubu, ale postupem času jsme si zvykl.”</w:t>
      </w:r>
    </w:p>
    <w:p>
      <w:pPr/>
      <w:r>
        <w:rPr/>
        <w:t xml:space="preserve">Fotbalisté z akademie se také mohou pochlubit prvními sportovními úspěchy.</w:t>
      </w:r>
    </w:p>
    <w:p>
      <w:pPr/>
      <w:r>
        <w:rPr/>
        <w:t xml:space="preserve">Tomáš Bernady, výkonný ředitel RFA MSK: “Tým do 15 let vyhrál velký turnaj akademií, které byly doplněny nejlepšími kluby ČR.”</w:t>
      </w:r>
    </w:p>
    <w:p>
      <w:pPr/>
      <w:r>
        <w:rPr/>
        <w:t xml:space="preserve">Po prázdninách se trenéři opět setkají s chlapci ročníku 2003, starší kluci už přejdou do dorostenecké kategorie. Do akademie rovněž nastoupí další talentovaní fotbalisté ročníku 2004 opět vybraní z klubů napříč celým regionem.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969/prvni-rok-regionalni-fotbalove-akademie-byl-uspes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2026-07-12T14:15:24+02:00</dcterms:created>
  <dcterms:modified xsi:type="dcterms:W3CDTF">2026-07-12T14:15:24+02:00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